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2FFDD" w14:textId="77777777" w:rsidR="00A63003" w:rsidRPr="0086627F" w:rsidRDefault="00A63003" w:rsidP="009F4DB3">
      <w:pPr>
        <w:pStyle w:val="a3"/>
        <w:jc w:val="center"/>
        <w:rPr>
          <w:rFonts w:ascii="Times New Roman" w:hAnsi="Times New Roman"/>
          <w:sz w:val="24"/>
          <w:szCs w:val="24"/>
        </w:rPr>
      </w:pPr>
      <w:r w:rsidRPr="0086627F">
        <w:rPr>
          <w:rFonts w:ascii="Times New Roman" w:hAnsi="Times New Roman"/>
          <w:sz w:val="24"/>
          <w:szCs w:val="24"/>
        </w:rPr>
        <w:t>муниципальное бюджетное общеобразовательное учреждение</w:t>
      </w:r>
    </w:p>
    <w:p w14:paraId="300E8433" w14:textId="77777777" w:rsidR="00A63003" w:rsidRPr="0086627F" w:rsidRDefault="00A63003" w:rsidP="009F4DB3">
      <w:pPr>
        <w:pStyle w:val="a3"/>
        <w:jc w:val="center"/>
        <w:rPr>
          <w:rFonts w:ascii="Times New Roman" w:hAnsi="Times New Roman"/>
          <w:sz w:val="24"/>
          <w:szCs w:val="24"/>
        </w:rPr>
      </w:pPr>
      <w:r w:rsidRPr="0086627F">
        <w:rPr>
          <w:rFonts w:ascii="Times New Roman" w:hAnsi="Times New Roman"/>
          <w:sz w:val="24"/>
          <w:szCs w:val="24"/>
        </w:rPr>
        <w:t>Костомукшского городского округа</w:t>
      </w:r>
    </w:p>
    <w:p w14:paraId="37F253DF" w14:textId="77777777" w:rsidR="00A63003" w:rsidRPr="0086627F" w:rsidRDefault="00A63003" w:rsidP="009F4DB3">
      <w:pPr>
        <w:pStyle w:val="a3"/>
        <w:ind w:hanging="567"/>
        <w:jc w:val="center"/>
        <w:rPr>
          <w:rFonts w:ascii="Times New Roman" w:hAnsi="Times New Roman"/>
          <w:sz w:val="24"/>
          <w:szCs w:val="24"/>
        </w:rPr>
      </w:pPr>
      <w:r w:rsidRPr="0086627F">
        <w:rPr>
          <w:rFonts w:ascii="Times New Roman" w:hAnsi="Times New Roman"/>
          <w:sz w:val="24"/>
          <w:szCs w:val="24"/>
        </w:rPr>
        <w:t>"Средняя общеобразовательная школа №1 с углубленным изучением иностранного языка имени Я.В.Ругоева"</w:t>
      </w:r>
    </w:p>
    <w:p w14:paraId="66886674" w14:textId="77777777" w:rsidR="00A63003" w:rsidRPr="0086627F" w:rsidRDefault="00A63003" w:rsidP="009F4DB3">
      <w:pPr>
        <w:pStyle w:val="a3"/>
        <w:jc w:val="both"/>
        <w:rPr>
          <w:rFonts w:ascii="Times New Roman" w:hAnsi="Times New Roman"/>
          <w:sz w:val="24"/>
          <w:szCs w:val="24"/>
        </w:rPr>
      </w:pPr>
    </w:p>
    <w:p w14:paraId="19CF652E" w14:textId="77777777" w:rsidR="00A63003" w:rsidRPr="0086627F" w:rsidRDefault="00A63003" w:rsidP="009F4DB3">
      <w:pPr>
        <w:pStyle w:val="a3"/>
        <w:jc w:val="both"/>
        <w:rPr>
          <w:rFonts w:ascii="Times New Roman" w:hAnsi="Times New Roman"/>
          <w:b/>
          <w:bCs/>
          <w:sz w:val="24"/>
          <w:szCs w:val="24"/>
        </w:rPr>
      </w:pPr>
    </w:p>
    <w:p w14:paraId="446964E9" w14:textId="77777777" w:rsidR="00A63003" w:rsidRPr="0086627F" w:rsidRDefault="00A63003" w:rsidP="009F4DB3">
      <w:pPr>
        <w:pStyle w:val="a3"/>
        <w:tabs>
          <w:tab w:val="left" w:pos="3107"/>
        </w:tabs>
        <w:jc w:val="both"/>
        <w:rPr>
          <w:rFonts w:ascii="Times New Roman" w:hAnsi="Times New Roman"/>
          <w:b/>
          <w:bCs/>
          <w:sz w:val="24"/>
          <w:szCs w:val="24"/>
        </w:rPr>
      </w:pPr>
      <w:r w:rsidRPr="0086627F">
        <w:rPr>
          <w:rFonts w:ascii="Times New Roman" w:hAnsi="Times New Roman"/>
          <w:b/>
          <w:bCs/>
          <w:sz w:val="24"/>
          <w:szCs w:val="24"/>
        </w:rPr>
        <w:tab/>
      </w:r>
    </w:p>
    <w:tbl>
      <w:tblPr>
        <w:tblW w:w="10207" w:type="dxa"/>
        <w:jc w:val="center"/>
        <w:tblLook w:val="04A0" w:firstRow="1" w:lastRow="0" w:firstColumn="1" w:lastColumn="0" w:noHBand="0" w:noVBand="1"/>
      </w:tblPr>
      <w:tblGrid>
        <w:gridCol w:w="3261"/>
        <w:gridCol w:w="3291"/>
        <w:gridCol w:w="3655"/>
      </w:tblGrid>
      <w:tr w:rsidR="00A63003" w:rsidRPr="00820E28" w14:paraId="099DB0E7" w14:textId="77777777" w:rsidTr="00AA1810">
        <w:trPr>
          <w:jc w:val="center"/>
        </w:trPr>
        <w:tc>
          <w:tcPr>
            <w:tcW w:w="3261" w:type="dxa"/>
          </w:tcPr>
          <w:p w14:paraId="1A511843" w14:textId="735ABF11" w:rsidR="00A63003" w:rsidRPr="00820E28" w:rsidRDefault="00A63003" w:rsidP="009F4DB3">
            <w:pPr>
              <w:pStyle w:val="a3"/>
              <w:jc w:val="both"/>
              <w:rPr>
                <w:rFonts w:ascii="Times New Roman" w:hAnsi="Times New Roman"/>
                <w:sz w:val="24"/>
                <w:szCs w:val="24"/>
              </w:rPr>
            </w:pPr>
            <w:r w:rsidRPr="00820E28">
              <w:rPr>
                <w:rFonts w:ascii="Times New Roman" w:hAnsi="Times New Roman"/>
                <w:sz w:val="24"/>
                <w:szCs w:val="24"/>
              </w:rPr>
              <w:t>РАССМОТРЕНЫ</w:t>
            </w:r>
          </w:p>
          <w:p w14:paraId="341C7F1C" w14:textId="77777777" w:rsidR="00A63003" w:rsidRPr="00820E28" w:rsidRDefault="00A63003" w:rsidP="009F4DB3">
            <w:pPr>
              <w:pStyle w:val="a3"/>
              <w:rPr>
                <w:rFonts w:ascii="Times New Roman" w:hAnsi="Times New Roman"/>
                <w:sz w:val="24"/>
                <w:szCs w:val="24"/>
              </w:rPr>
            </w:pPr>
            <w:r w:rsidRPr="00820E28">
              <w:rPr>
                <w:rFonts w:ascii="Times New Roman" w:hAnsi="Times New Roman"/>
                <w:sz w:val="24"/>
                <w:szCs w:val="24"/>
              </w:rPr>
              <w:t xml:space="preserve"> на заседании Управляющего совета школы </w:t>
            </w:r>
          </w:p>
          <w:p w14:paraId="44451490" w14:textId="0FF1EB59" w:rsidR="00A63003" w:rsidRPr="00820E28" w:rsidRDefault="00A63003" w:rsidP="009F4DB3">
            <w:pPr>
              <w:pStyle w:val="a3"/>
              <w:tabs>
                <w:tab w:val="left" w:pos="3107"/>
              </w:tabs>
              <w:jc w:val="both"/>
              <w:rPr>
                <w:rFonts w:ascii="Times New Roman" w:hAnsi="Times New Roman"/>
                <w:b/>
                <w:bCs/>
                <w:sz w:val="24"/>
                <w:szCs w:val="24"/>
              </w:rPr>
            </w:pPr>
            <w:r w:rsidRPr="00820E28">
              <w:rPr>
                <w:rFonts w:ascii="Times New Roman" w:hAnsi="Times New Roman"/>
                <w:sz w:val="24"/>
                <w:szCs w:val="24"/>
              </w:rPr>
              <w:t>(протокол</w:t>
            </w:r>
            <w:r w:rsidRPr="00820E28">
              <w:rPr>
                <w:rFonts w:ascii="Times New Roman" w:hAnsi="Times New Roman"/>
                <w:sz w:val="24"/>
                <w:szCs w:val="24"/>
                <w:lang w:val="en-US"/>
              </w:rPr>
              <w:t xml:space="preserve"> </w:t>
            </w:r>
            <w:r w:rsidRPr="00820E28">
              <w:rPr>
                <w:rFonts w:ascii="Times New Roman" w:hAnsi="Times New Roman"/>
                <w:sz w:val="24"/>
                <w:szCs w:val="24"/>
              </w:rPr>
              <w:t xml:space="preserve">от </w:t>
            </w:r>
            <w:r w:rsidR="00820E28" w:rsidRPr="00820E28">
              <w:rPr>
                <w:rFonts w:ascii="Times New Roman" w:hAnsi="Times New Roman"/>
                <w:sz w:val="24"/>
                <w:szCs w:val="24"/>
              </w:rPr>
              <w:t>2</w:t>
            </w:r>
            <w:r w:rsidRPr="00820E28">
              <w:rPr>
                <w:rFonts w:ascii="Times New Roman" w:hAnsi="Times New Roman"/>
                <w:sz w:val="24"/>
                <w:szCs w:val="24"/>
              </w:rPr>
              <w:t>8.08.202</w:t>
            </w:r>
            <w:r w:rsidR="00820E28">
              <w:rPr>
                <w:rFonts w:ascii="Times New Roman" w:hAnsi="Times New Roman"/>
                <w:sz w:val="24"/>
                <w:szCs w:val="24"/>
              </w:rPr>
              <w:t>3</w:t>
            </w:r>
            <w:r w:rsidRPr="00820E28">
              <w:rPr>
                <w:rFonts w:ascii="Times New Roman" w:hAnsi="Times New Roman"/>
                <w:sz w:val="24"/>
                <w:szCs w:val="24"/>
              </w:rPr>
              <w:t xml:space="preserve"> № 1.)</w:t>
            </w:r>
          </w:p>
        </w:tc>
        <w:tc>
          <w:tcPr>
            <w:tcW w:w="3291" w:type="dxa"/>
          </w:tcPr>
          <w:p w14:paraId="2932A56A" w14:textId="72D73870" w:rsidR="00A63003" w:rsidRPr="00820E28" w:rsidRDefault="00A63003" w:rsidP="009F4DB3">
            <w:pPr>
              <w:pStyle w:val="a3"/>
              <w:rPr>
                <w:rFonts w:ascii="Times New Roman" w:hAnsi="Times New Roman"/>
                <w:sz w:val="24"/>
                <w:szCs w:val="24"/>
              </w:rPr>
            </w:pPr>
            <w:r w:rsidRPr="00820E28">
              <w:rPr>
                <w:rFonts w:ascii="Times New Roman" w:hAnsi="Times New Roman"/>
                <w:sz w:val="24"/>
                <w:szCs w:val="24"/>
              </w:rPr>
              <w:t>ПРИНЯТЫ</w:t>
            </w:r>
          </w:p>
          <w:p w14:paraId="1700A9D4" w14:textId="77777777" w:rsidR="00A63003" w:rsidRPr="00820E28" w:rsidRDefault="00A63003" w:rsidP="009F4DB3">
            <w:pPr>
              <w:pStyle w:val="a3"/>
              <w:rPr>
                <w:rFonts w:ascii="Times New Roman" w:hAnsi="Times New Roman"/>
                <w:sz w:val="24"/>
                <w:szCs w:val="24"/>
              </w:rPr>
            </w:pPr>
            <w:r w:rsidRPr="00820E28">
              <w:rPr>
                <w:rFonts w:ascii="Times New Roman" w:hAnsi="Times New Roman"/>
                <w:sz w:val="24"/>
                <w:szCs w:val="24"/>
              </w:rPr>
              <w:t xml:space="preserve">на педагогическом совете </w:t>
            </w:r>
          </w:p>
          <w:p w14:paraId="0F7FE716" w14:textId="23D24406" w:rsidR="00A63003" w:rsidRPr="00820E28" w:rsidRDefault="00A63003" w:rsidP="009F4DB3">
            <w:pPr>
              <w:pStyle w:val="a3"/>
              <w:rPr>
                <w:rFonts w:ascii="Times New Roman" w:hAnsi="Times New Roman"/>
                <w:b/>
                <w:sz w:val="24"/>
                <w:szCs w:val="24"/>
              </w:rPr>
            </w:pPr>
            <w:r w:rsidRPr="00820E28">
              <w:rPr>
                <w:rFonts w:ascii="Times New Roman" w:hAnsi="Times New Roman"/>
                <w:sz w:val="24"/>
                <w:szCs w:val="24"/>
              </w:rPr>
              <w:t>(протокол от 29.08.202</w:t>
            </w:r>
            <w:r w:rsidR="00820E28">
              <w:rPr>
                <w:rFonts w:ascii="Times New Roman" w:hAnsi="Times New Roman"/>
                <w:sz w:val="24"/>
                <w:szCs w:val="24"/>
              </w:rPr>
              <w:t>3</w:t>
            </w:r>
            <w:r w:rsidRPr="00820E28">
              <w:rPr>
                <w:rFonts w:ascii="Times New Roman" w:hAnsi="Times New Roman"/>
                <w:sz w:val="24"/>
                <w:szCs w:val="24"/>
              </w:rPr>
              <w:t xml:space="preserve"> № 1)</w:t>
            </w:r>
          </w:p>
        </w:tc>
        <w:tc>
          <w:tcPr>
            <w:tcW w:w="3655" w:type="dxa"/>
          </w:tcPr>
          <w:p w14:paraId="38D0EBE4" w14:textId="37A4C0EB" w:rsidR="00A63003" w:rsidRPr="00820E28" w:rsidRDefault="00A63003" w:rsidP="009F4DB3">
            <w:pPr>
              <w:pStyle w:val="a3"/>
              <w:jc w:val="right"/>
              <w:rPr>
                <w:rFonts w:ascii="Times New Roman" w:hAnsi="Times New Roman"/>
                <w:sz w:val="24"/>
                <w:szCs w:val="24"/>
              </w:rPr>
            </w:pPr>
            <w:r w:rsidRPr="00820E28">
              <w:rPr>
                <w:rFonts w:ascii="Times New Roman" w:hAnsi="Times New Roman"/>
                <w:sz w:val="24"/>
                <w:szCs w:val="24"/>
              </w:rPr>
              <w:t>УТВЕРЖДЕНЫ</w:t>
            </w:r>
          </w:p>
          <w:p w14:paraId="41F66CCF" w14:textId="77777777" w:rsidR="00A63003" w:rsidRPr="00820E28" w:rsidRDefault="00A63003" w:rsidP="009F4DB3">
            <w:pPr>
              <w:pStyle w:val="a3"/>
              <w:jc w:val="right"/>
              <w:rPr>
                <w:rFonts w:ascii="Times New Roman" w:hAnsi="Times New Roman"/>
                <w:sz w:val="24"/>
                <w:szCs w:val="24"/>
              </w:rPr>
            </w:pPr>
            <w:r w:rsidRPr="00820E28">
              <w:rPr>
                <w:rFonts w:ascii="Times New Roman" w:hAnsi="Times New Roman"/>
                <w:sz w:val="24"/>
                <w:szCs w:val="24"/>
              </w:rPr>
              <w:t>Директор МБОУ КГО</w:t>
            </w:r>
          </w:p>
          <w:p w14:paraId="25B91904" w14:textId="77777777" w:rsidR="00A63003" w:rsidRPr="00820E28" w:rsidRDefault="00A63003" w:rsidP="009F4DB3">
            <w:pPr>
              <w:pStyle w:val="a3"/>
              <w:jc w:val="right"/>
              <w:rPr>
                <w:rFonts w:ascii="Times New Roman" w:hAnsi="Times New Roman"/>
                <w:sz w:val="24"/>
                <w:szCs w:val="24"/>
              </w:rPr>
            </w:pPr>
            <w:r w:rsidRPr="00820E28">
              <w:rPr>
                <w:rFonts w:ascii="Times New Roman" w:hAnsi="Times New Roman"/>
                <w:sz w:val="24"/>
                <w:szCs w:val="24"/>
              </w:rPr>
              <w:t xml:space="preserve"> «СОШ №1 им.Я.В.Ругоева» </w:t>
            </w:r>
          </w:p>
          <w:p w14:paraId="490183CC" w14:textId="77777777" w:rsidR="00A63003" w:rsidRPr="00820E28" w:rsidRDefault="00A63003" w:rsidP="009F4DB3">
            <w:pPr>
              <w:pStyle w:val="a3"/>
              <w:jc w:val="right"/>
              <w:rPr>
                <w:rFonts w:ascii="Times New Roman" w:hAnsi="Times New Roman"/>
                <w:sz w:val="24"/>
                <w:szCs w:val="24"/>
              </w:rPr>
            </w:pPr>
            <w:r w:rsidRPr="00820E28">
              <w:rPr>
                <w:rFonts w:ascii="Times New Roman" w:hAnsi="Times New Roman"/>
                <w:sz w:val="24"/>
                <w:szCs w:val="24"/>
              </w:rPr>
              <w:t>____________Н.Ю. Федотова</w:t>
            </w:r>
          </w:p>
          <w:p w14:paraId="5A29FEAD" w14:textId="54008028" w:rsidR="00A63003" w:rsidRPr="00820E28" w:rsidRDefault="00A63003" w:rsidP="009F4DB3">
            <w:pPr>
              <w:pStyle w:val="a3"/>
              <w:jc w:val="center"/>
              <w:rPr>
                <w:rFonts w:ascii="Times New Roman" w:hAnsi="Times New Roman"/>
                <w:sz w:val="24"/>
                <w:szCs w:val="24"/>
              </w:rPr>
            </w:pPr>
            <w:r w:rsidRPr="00820E28">
              <w:rPr>
                <w:rFonts w:ascii="Times New Roman" w:hAnsi="Times New Roman"/>
                <w:sz w:val="24"/>
                <w:szCs w:val="24"/>
              </w:rPr>
              <w:t xml:space="preserve"> приказ от 29.08.202</w:t>
            </w:r>
            <w:r w:rsidR="006D5323">
              <w:rPr>
                <w:rFonts w:ascii="Times New Roman" w:hAnsi="Times New Roman"/>
                <w:sz w:val="24"/>
                <w:szCs w:val="24"/>
              </w:rPr>
              <w:t>3</w:t>
            </w:r>
            <w:r w:rsidRPr="00820E28">
              <w:rPr>
                <w:rFonts w:ascii="Times New Roman" w:hAnsi="Times New Roman"/>
                <w:sz w:val="24"/>
                <w:szCs w:val="24"/>
              </w:rPr>
              <w:t xml:space="preserve"> №233-о/д</w:t>
            </w:r>
          </w:p>
          <w:p w14:paraId="181C1D53" w14:textId="77777777" w:rsidR="00A63003" w:rsidRPr="00820E28" w:rsidRDefault="00A63003" w:rsidP="009F4DB3">
            <w:pPr>
              <w:pStyle w:val="a3"/>
              <w:tabs>
                <w:tab w:val="left" w:pos="3107"/>
              </w:tabs>
              <w:jc w:val="right"/>
              <w:rPr>
                <w:rFonts w:ascii="Times New Roman" w:hAnsi="Times New Roman"/>
                <w:b/>
                <w:bCs/>
                <w:sz w:val="24"/>
                <w:szCs w:val="24"/>
              </w:rPr>
            </w:pPr>
          </w:p>
        </w:tc>
      </w:tr>
    </w:tbl>
    <w:p w14:paraId="019846CB" w14:textId="77777777" w:rsidR="00A63003" w:rsidRPr="0086627F" w:rsidRDefault="00A63003" w:rsidP="009F4DB3">
      <w:pPr>
        <w:pStyle w:val="a3"/>
        <w:tabs>
          <w:tab w:val="left" w:pos="3107"/>
        </w:tabs>
        <w:jc w:val="both"/>
        <w:rPr>
          <w:rFonts w:ascii="Times New Roman" w:hAnsi="Times New Roman"/>
          <w:b/>
          <w:bCs/>
          <w:sz w:val="24"/>
          <w:szCs w:val="24"/>
        </w:rPr>
      </w:pPr>
    </w:p>
    <w:p w14:paraId="49E0880D" w14:textId="77777777" w:rsidR="00A63003" w:rsidRPr="0086627F" w:rsidRDefault="00A63003" w:rsidP="009F4DB3">
      <w:pPr>
        <w:pStyle w:val="a3"/>
        <w:jc w:val="both"/>
        <w:rPr>
          <w:rFonts w:ascii="Times New Roman" w:hAnsi="Times New Roman"/>
          <w:b/>
          <w:bCs/>
          <w:sz w:val="24"/>
          <w:szCs w:val="24"/>
        </w:rPr>
      </w:pPr>
    </w:p>
    <w:p w14:paraId="45D03E4E" w14:textId="77777777" w:rsidR="00A63003" w:rsidRPr="0086627F" w:rsidRDefault="00A63003" w:rsidP="009F4DB3">
      <w:pPr>
        <w:pStyle w:val="a3"/>
        <w:jc w:val="both"/>
        <w:rPr>
          <w:rFonts w:ascii="Times New Roman" w:hAnsi="Times New Roman"/>
          <w:b/>
          <w:bCs/>
          <w:sz w:val="24"/>
          <w:szCs w:val="24"/>
        </w:rPr>
      </w:pPr>
    </w:p>
    <w:p w14:paraId="60F304A2" w14:textId="77777777" w:rsidR="00A63003" w:rsidRPr="0086627F" w:rsidRDefault="00A63003" w:rsidP="009F4DB3">
      <w:pPr>
        <w:pStyle w:val="a3"/>
        <w:jc w:val="both"/>
        <w:rPr>
          <w:rFonts w:ascii="Times New Roman" w:hAnsi="Times New Roman"/>
          <w:b/>
          <w:bCs/>
          <w:sz w:val="24"/>
          <w:szCs w:val="24"/>
        </w:rPr>
      </w:pPr>
    </w:p>
    <w:p w14:paraId="6605B3EF" w14:textId="77777777" w:rsidR="00A63003" w:rsidRPr="0086627F" w:rsidRDefault="00A63003" w:rsidP="009F4DB3">
      <w:pPr>
        <w:pStyle w:val="a3"/>
        <w:jc w:val="both"/>
        <w:rPr>
          <w:rFonts w:ascii="Times New Roman" w:hAnsi="Times New Roman"/>
          <w:b/>
          <w:bCs/>
          <w:sz w:val="24"/>
          <w:szCs w:val="24"/>
        </w:rPr>
      </w:pPr>
    </w:p>
    <w:p w14:paraId="03D4C60C" w14:textId="77777777" w:rsidR="00A63003" w:rsidRPr="0086627F" w:rsidRDefault="00A63003" w:rsidP="009F4DB3">
      <w:pPr>
        <w:pStyle w:val="a3"/>
        <w:jc w:val="both"/>
        <w:rPr>
          <w:rFonts w:ascii="Times New Roman" w:hAnsi="Times New Roman"/>
          <w:b/>
          <w:bCs/>
          <w:sz w:val="24"/>
          <w:szCs w:val="24"/>
        </w:rPr>
      </w:pPr>
    </w:p>
    <w:p w14:paraId="14BE7542" w14:textId="77777777" w:rsidR="00A63003" w:rsidRPr="0086627F" w:rsidRDefault="00A63003" w:rsidP="009F4DB3">
      <w:pPr>
        <w:pStyle w:val="a3"/>
        <w:jc w:val="both"/>
        <w:rPr>
          <w:rFonts w:ascii="Times New Roman" w:hAnsi="Times New Roman"/>
          <w:b/>
          <w:bCs/>
          <w:sz w:val="24"/>
          <w:szCs w:val="24"/>
        </w:rPr>
      </w:pPr>
    </w:p>
    <w:p w14:paraId="69A50F9C" w14:textId="2B05E6E9" w:rsidR="00A63003" w:rsidRPr="0086627F" w:rsidRDefault="00A63003" w:rsidP="009F4DB3">
      <w:pPr>
        <w:pStyle w:val="a3"/>
        <w:jc w:val="center"/>
        <w:rPr>
          <w:rFonts w:ascii="Times New Roman" w:hAnsi="Times New Roman"/>
          <w:b/>
          <w:bCs/>
          <w:sz w:val="36"/>
          <w:szCs w:val="36"/>
        </w:rPr>
      </w:pPr>
      <w:r>
        <w:rPr>
          <w:rFonts w:ascii="Times New Roman" w:hAnsi="Times New Roman"/>
          <w:b/>
          <w:bCs/>
          <w:sz w:val="36"/>
          <w:szCs w:val="36"/>
        </w:rPr>
        <w:t>ИЗМЕНЕНИЯ И ДОПОЛНЕНИЯ, ВНЕСЕННЫЕ В ОСНОВНУЮ ОБРАЗОВАТЕЛЬНУЮ ПРОГРАММУ СРЕДНЕГО</w:t>
      </w:r>
      <w:r w:rsidRPr="0086627F">
        <w:rPr>
          <w:rFonts w:ascii="Times New Roman" w:hAnsi="Times New Roman"/>
          <w:b/>
          <w:bCs/>
          <w:sz w:val="36"/>
          <w:szCs w:val="36"/>
        </w:rPr>
        <w:t xml:space="preserve"> ОБЩЕГО ОБРАЗОВАНИЯ</w:t>
      </w:r>
    </w:p>
    <w:p w14:paraId="7C54BB12" w14:textId="7A978279" w:rsidR="00A63003" w:rsidRDefault="00A63003" w:rsidP="009F4DB3">
      <w:pPr>
        <w:pStyle w:val="a3"/>
        <w:jc w:val="center"/>
        <w:rPr>
          <w:rFonts w:ascii="Times New Roman" w:hAnsi="Times New Roman"/>
          <w:b/>
          <w:bCs/>
          <w:sz w:val="36"/>
          <w:szCs w:val="36"/>
        </w:rPr>
      </w:pPr>
      <w:r>
        <w:rPr>
          <w:rFonts w:ascii="Times New Roman" w:hAnsi="Times New Roman"/>
          <w:b/>
          <w:bCs/>
          <w:sz w:val="36"/>
          <w:szCs w:val="36"/>
        </w:rPr>
        <w:t>(ООП С</w:t>
      </w:r>
      <w:r w:rsidRPr="0086627F">
        <w:rPr>
          <w:rFonts w:ascii="Times New Roman" w:hAnsi="Times New Roman"/>
          <w:b/>
          <w:bCs/>
          <w:sz w:val="36"/>
          <w:szCs w:val="36"/>
        </w:rPr>
        <w:t>ОО)</w:t>
      </w:r>
    </w:p>
    <w:p w14:paraId="1B817512" w14:textId="77777777" w:rsidR="00042C43" w:rsidRPr="00042C43" w:rsidRDefault="00042C43" w:rsidP="009F4DB3">
      <w:pPr>
        <w:pStyle w:val="a3"/>
        <w:jc w:val="center"/>
        <w:rPr>
          <w:rFonts w:ascii="Times New Roman" w:hAnsi="Times New Roman"/>
          <w:b/>
          <w:bCs/>
          <w:sz w:val="26"/>
          <w:szCs w:val="26"/>
        </w:rPr>
      </w:pPr>
      <w:r w:rsidRPr="00042C43">
        <w:rPr>
          <w:rFonts w:ascii="Times New Roman" w:hAnsi="Times New Roman"/>
          <w:b/>
          <w:bCs/>
          <w:sz w:val="26"/>
          <w:szCs w:val="26"/>
        </w:rPr>
        <w:t>(утверждена приказом директора МБОУ КГО «СОШ №1 им. Я.В. Ругоева»</w:t>
      </w:r>
    </w:p>
    <w:p w14:paraId="217545E8" w14:textId="412879C6" w:rsidR="00042C43" w:rsidRPr="00042C43" w:rsidRDefault="00042C43" w:rsidP="009F4DB3">
      <w:pPr>
        <w:pStyle w:val="a3"/>
        <w:jc w:val="center"/>
        <w:rPr>
          <w:rFonts w:ascii="Times New Roman" w:hAnsi="Times New Roman"/>
          <w:b/>
          <w:bCs/>
          <w:sz w:val="26"/>
          <w:szCs w:val="26"/>
        </w:rPr>
      </w:pPr>
      <w:r w:rsidRPr="00042C43">
        <w:rPr>
          <w:rFonts w:ascii="Times New Roman" w:hAnsi="Times New Roman"/>
          <w:b/>
          <w:bCs/>
          <w:sz w:val="26"/>
          <w:szCs w:val="26"/>
        </w:rPr>
        <w:t xml:space="preserve"> от 01.09.2020 г. № 247-о/д)</w:t>
      </w:r>
    </w:p>
    <w:p w14:paraId="599994DA" w14:textId="77777777" w:rsidR="00A63003" w:rsidRPr="00042C43" w:rsidRDefault="00A63003" w:rsidP="009F4DB3">
      <w:pPr>
        <w:pStyle w:val="a3"/>
        <w:jc w:val="center"/>
        <w:rPr>
          <w:rFonts w:ascii="Times New Roman" w:hAnsi="Times New Roman"/>
          <w:b/>
          <w:bCs/>
          <w:sz w:val="24"/>
          <w:szCs w:val="24"/>
        </w:rPr>
      </w:pPr>
    </w:p>
    <w:p w14:paraId="7128315B" w14:textId="05144AAB" w:rsidR="00A63003" w:rsidRDefault="00A63003" w:rsidP="009F4DB3">
      <w:pPr>
        <w:pStyle w:val="1"/>
        <w:spacing w:after="59" w:line="240" w:lineRule="auto"/>
        <w:jc w:val="left"/>
      </w:pPr>
    </w:p>
    <w:p w14:paraId="73F05E03" w14:textId="77777777" w:rsidR="00A63003" w:rsidRPr="0086627F" w:rsidRDefault="00A63003" w:rsidP="009F4DB3">
      <w:pPr>
        <w:pStyle w:val="a3"/>
        <w:jc w:val="center"/>
        <w:rPr>
          <w:rFonts w:ascii="Times New Roman" w:hAnsi="Times New Roman"/>
          <w:b/>
          <w:bCs/>
          <w:sz w:val="56"/>
          <w:szCs w:val="56"/>
        </w:rPr>
      </w:pPr>
    </w:p>
    <w:p w14:paraId="67538BBA" w14:textId="77777777" w:rsidR="00A63003" w:rsidRPr="0086627F" w:rsidRDefault="00A63003" w:rsidP="009F4DB3">
      <w:pPr>
        <w:pStyle w:val="a3"/>
        <w:jc w:val="both"/>
        <w:rPr>
          <w:rFonts w:ascii="Times New Roman" w:hAnsi="Times New Roman"/>
          <w:b/>
          <w:bCs/>
          <w:sz w:val="24"/>
          <w:szCs w:val="24"/>
        </w:rPr>
      </w:pPr>
    </w:p>
    <w:p w14:paraId="0CD6294C" w14:textId="76814507" w:rsidR="00A63003" w:rsidRPr="0086627F" w:rsidRDefault="00A63003" w:rsidP="009F4DB3">
      <w:pPr>
        <w:pStyle w:val="a3"/>
        <w:jc w:val="center"/>
        <w:rPr>
          <w:rFonts w:ascii="Times New Roman" w:hAnsi="Times New Roman"/>
          <w:sz w:val="24"/>
          <w:szCs w:val="24"/>
        </w:rPr>
      </w:pPr>
      <w:r>
        <w:rPr>
          <w:rFonts w:ascii="Times New Roman" w:hAnsi="Times New Roman"/>
          <w:bCs/>
          <w:sz w:val="28"/>
          <w:szCs w:val="28"/>
        </w:rPr>
        <w:t xml:space="preserve"> </w:t>
      </w:r>
    </w:p>
    <w:p w14:paraId="0EFAF126" w14:textId="77777777" w:rsidR="00A63003" w:rsidRPr="0086627F" w:rsidRDefault="00A63003" w:rsidP="009F4DB3">
      <w:pPr>
        <w:pStyle w:val="a3"/>
        <w:jc w:val="center"/>
        <w:rPr>
          <w:rFonts w:ascii="Times New Roman" w:hAnsi="Times New Roman"/>
          <w:sz w:val="32"/>
          <w:szCs w:val="32"/>
        </w:rPr>
      </w:pPr>
    </w:p>
    <w:p w14:paraId="4F52244A" w14:textId="77777777" w:rsidR="00A63003" w:rsidRPr="0086627F" w:rsidRDefault="00A63003" w:rsidP="009F4DB3">
      <w:pPr>
        <w:pStyle w:val="a3"/>
        <w:jc w:val="both"/>
        <w:rPr>
          <w:rFonts w:ascii="Times New Roman" w:hAnsi="Times New Roman"/>
          <w:sz w:val="24"/>
          <w:szCs w:val="24"/>
        </w:rPr>
      </w:pPr>
    </w:p>
    <w:p w14:paraId="1D470B51" w14:textId="7D7ADF31" w:rsidR="00A63003" w:rsidRDefault="00A63003" w:rsidP="009F4DB3">
      <w:pPr>
        <w:pStyle w:val="a3"/>
        <w:jc w:val="both"/>
        <w:rPr>
          <w:rFonts w:ascii="Times New Roman" w:hAnsi="Times New Roman"/>
          <w:sz w:val="24"/>
          <w:szCs w:val="24"/>
        </w:rPr>
      </w:pPr>
    </w:p>
    <w:p w14:paraId="6DD167E3" w14:textId="158B70DE" w:rsidR="009F4DB3" w:rsidRDefault="009F4DB3" w:rsidP="009F4DB3">
      <w:pPr>
        <w:pStyle w:val="a3"/>
        <w:jc w:val="both"/>
        <w:rPr>
          <w:rFonts w:ascii="Times New Roman" w:hAnsi="Times New Roman"/>
          <w:sz w:val="24"/>
          <w:szCs w:val="24"/>
        </w:rPr>
      </w:pPr>
    </w:p>
    <w:p w14:paraId="2175C2CD" w14:textId="3DBEF742" w:rsidR="009F4DB3" w:rsidRDefault="009F4DB3" w:rsidP="009F4DB3">
      <w:pPr>
        <w:pStyle w:val="a3"/>
        <w:jc w:val="both"/>
        <w:rPr>
          <w:rFonts w:ascii="Times New Roman" w:hAnsi="Times New Roman"/>
          <w:sz w:val="24"/>
          <w:szCs w:val="24"/>
        </w:rPr>
      </w:pPr>
    </w:p>
    <w:p w14:paraId="62206F13" w14:textId="11520C6A" w:rsidR="009F4DB3" w:rsidRDefault="009F4DB3" w:rsidP="009F4DB3">
      <w:pPr>
        <w:pStyle w:val="a3"/>
        <w:jc w:val="both"/>
        <w:rPr>
          <w:rFonts w:ascii="Times New Roman" w:hAnsi="Times New Roman"/>
          <w:sz w:val="24"/>
          <w:szCs w:val="24"/>
        </w:rPr>
      </w:pPr>
    </w:p>
    <w:p w14:paraId="13B2F030" w14:textId="52B52552" w:rsidR="009F4DB3" w:rsidRDefault="009F4DB3" w:rsidP="009F4DB3">
      <w:pPr>
        <w:pStyle w:val="a3"/>
        <w:jc w:val="both"/>
        <w:rPr>
          <w:rFonts w:ascii="Times New Roman" w:hAnsi="Times New Roman"/>
          <w:sz w:val="24"/>
          <w:szCs w:val="24"/>
        </w:rPr>
      </w:pPr>
    </w:p>
    <w:p w14:paraId="0A65AA5C" w14:textId="794550A7" w:rsidR="009F4DB3" w:rsidRDefault="009F4DB3" w:rsidP="009F4DB3">
      <w:pPr>
        <w:pStyle w:val="a3"/>
        <w:jc w:val="both"/>
        <w:rPr>
          <w:rFonts w:ascii="Times New Roman" w:hAnsi="Times New Roman"/>
          <w:sz w:val="24"/>
          <w:szCs w:val="24"/>
        </w:rPr>
      </w:pPr>
    </w:p>
    <w:p w14:paraId="21D753AC" w14:textId="77777777" w:rsidR="009F4DB3" w:rsidRPr="0086627F" w:rsidRDefault="009F4DB3" w:rsidP="009F4DB3">
      <w:pPr>
        <w:pStyle w:val="a3"/>
        <w:jc w:val="both"/>
        <w:rPr>
          <w:rFonts w:ascii="Times New Roman" w:hAnsi="Times New Roman"/>
          <w:sz w:val="24"/>
          <w:szCs w:val="24"/>
        </w:rPr>
      </w:pPr>
    </w:p>
    <w:p w14:paraId="4989F37F" w14:textId="77777777" w:rsidR="00A63003" w:rsidRPr="0086627F" w:rsidRDefault="00A63003" w:rsidP="009F4DB3">
      <w:pPr>
        <w:pStyle w:val="a3"/>
        <w:jc w:val="both"/>
        <w:rPr>
          <w:rFonts w:ascii="Times New Roman" w:hAnsi="Times New Roman"/>
          <w:sz w:val="24"/>
          <w:szCs w:val="24"/>
        </w:rPr>
      </w:pPr>
    </w:p>
    <w:p w14:paraId="4C4F3D81" w14:textId="77777777" w:rsidR="00A63003" w:rsidRPr="0086627F" w:rsidRDefault="00A63003" w:rsidP="009F4DB3">
      <w:pPr>
        <w:pStyle w:val="a3"/>
        <w:jc w:val="center"/>
        <w:rPr>
          <w:rFonts w:ascii="Times New Roman" w:hAnsi="Times New Roman"/>
          <w:sz w:val="24"/>
          <w:szCs w:val="24"/>
        </w:rPr>
      </w:pPr>
      <w:r w:rsidRPr="0086627F">
        <w:rPr>
          <w:rFonts w:ascii="Times New Roman" w:hAnsi="Times New Roman"/>
          <w:sz w:val="24"/>
          <w:szCs w:val="24"/>
        </w:rPr>
        <w:t>г. Костомукша</w:t>
      </w:r>
    </w:p>
    <w:p w14:paraId="16F76D0F" w14:textId="2F116A11" w:rsidR="00A63003" w:rsidRPr="0086627F" w:rsidRDefault="00A63003" w:rsidP="009F4DB3">
      <w:pPr>
        <w:pStyle w:val="a3"/>
        <w:jc w:val="center"/>
        <w:rPr>
          <w:rFonts w:ascii="Times New Roman" w:hAnsi="Times New Roman"/>
          <w:sz w:val="24"/>
          <w:szCs w:val="24"/>
        </w:rPr>
      </w:pPr>
      <w:r>
        <w:rPr>
          <w:rFonts w:ascii="Times New Roman" w:hAnsi="Times New Roman"/>
          <w:sz w:val="24"/>
          <w:szCs w:val="24"/>
        </w:rPr>
        <w:t>202</w:t>
      </w:r>
      <w:r w:rsidR="00820E28">
        <w:rPr>
          <w:rFonts w:ascii="Times New Roman" w:hAnsi="Times New Roman"/>
          <w:sz w:val="24"/>
          <w:szCs w:val="24"/>
        </w:rPr>
        <w:t>3</w:t>
      </w:r>
      <w:r w:rsidRPr="0086627F">
        <w:rPr>
          <w:rFonts w:ascii="Times New Roman" w:hAnsi="Times New Roman"/>
          <w:sz w:val="24"/>
          <w:szCs w:val="24"/>
        </w:rPr>
        <w:t xml:space="preserve"> год</w:t>
      </w:r>
    </w:p>
    <w:p w14:paraId="2D1FA135" w14:textId="77777777" w:rsidR="00A63003" w:rsidRPr="0086627F" w:rsidRDefault="00A63003" w:rsidP="009F4DB3">
      <w:pPr>
        <w:pStyle w:val="a3"/>
        <w:jc w:val="center"/>
        <w:rPr>
          <w:rFonts w:ascii="Times New Roman" w:hAnsi="Times New Roman"/>
          <w:sz w:val="24"/>
          <w:szCs w:val="24"/>
        </w:rPr>
      </w:pPr>
    </w:p>
    <w:p w14:paraId="2AF366AA" w14:textId="5CB1BF88" w:rsidR="008D503D" w:rsidRDefault="008D503D" w:rsidP="009F4DB3">
      <w:pPr>
        <w:spacing w:line="240" w:lineRule="auto"/>
        <w:jc w:val="both"/>
        <w:rPr>
          <w:rFonts w:ascii="Times New Roman" w:hAnsi="Times New Roman" w:cs="Times New Roman"/>
          <w:b/>
          <w:sz w:val="24"/>
          <w:szCs w:val="24"/>
        </w:rPr>
      </w:pPr>
    </w:p>
    <w:p w14:paraId="2A0D9A47" w14:textId="77777777" w:rsidR="009F4DB3" w:rsidRPr="00375803" w:rsidRDefault="009F4DB3" w:rsidP="009F4DB3">
      <w:pPr>
        <w:spacing w:line="240" w:lineRule="auto"/>
        <w:jc w:val="both"/>
        <w:rPr>
          <w:rFonts w:ascii="Times New Roman" w:hAnsi="Times New Roman" w:cs="Times New Roman"/>
          <w:sz w:val="24"/>
          <w:szCs w:val="24"/>
        </w:rPr>
      </w:pPr>
    </w:p>
    <w:p w14:paraId="0994EEC8" w14:textId="77777777" w:rsidR="00455E7E" w:rsidRDefault="00D91CF2" w:rsidP="009F4DB3">
      <w:pPr>
        <w:spacing w:after="0" w:line="240" w:lineRule="auto"/>
        <w:ind w:firstLine="360"/>
        <w:jc w:val="both"/>
        <w:rPr>
          <w:rFonts w:ascii="Times New Roman" w:hAnsi="Times New Roman" w:cs="Times New Roman"/>
          <w:sz w:val="24"/>
          <w:szCs w:val="24"/>
        </w:rPr>
      </w:pPr>
      <w:r w:rsidRPr="00820E28">
        <w:rPr>
          <w:rFonts w:ascii="Times New Roman" w:hAnsi="Times New Roman" w:cs="Times New Roman"/>
          <w:sz w:val="24"/>
          <w:szCs w:val="24"/>
        </w:rPr>
        <w:lastRenderedPageBreak/>
        <w:t>На основании приказа Министерства просвещения Российской Федерации  от 12 августа 2022 г., № 732 «О внесении изменений в ФГОС СОО, утвержденный приказом Министерства образования и науки Российской Федерации  от 17 мая 2012 г., № 413</w:t>
      </w:r>
      <w:r w:rsidRPr="00DD4F1C">
        <w:rPr>
          <w:rFonts w:ascii="Times New Roman" w:hAnsi="Times New Roman" w:cs="Times New Roman"/>
          <w:sz w:val="24"/>
          <w:szCs w:val="24"/>
        </w:rPr>
        <w:t>»</w:t>
      </w:r>
      <w:r w:rsidR="00DD4F1C" w:rsidRPr="00DD4F1C">
        <w:rPr>
          <w:rFonts w:ascii="Times New Roman" w:hAnsi="Times New Roman" w:cs="Times New Roman"/>
          <w:sz w:val="24"/>
          <w:szCs w:val="24"/>
        </w:rPr>
        <w:t>, и в целях приведения  ООП СОО соответствие с  ФОП</w:t>
      </w:r>
      <w:r w:rsidR="00DD4F1C">
        <w:rPr>
          <w:rFonts w:ascii="Times New Roman" w:hAnsi="Times New Roman" w:cs="Times New Roman"/>
          <w:sz w:val="24"/>
          <w:szCs w:val="24"/>
        </w:rPr>
        <w:t>,</w:t>
      </w:r>
      <w:r w:rsidRPr="00820E28">
        <w:rPr>
          <w:rFonts w:ascii="Times New Roman" w:hAnsi="Times New Roman" w:cs="Times New Roman"/>
          <w:sz w:val="24"/>
          <w:szCs w:val="24"/>
        </w:rPr>
        <w:t xml:space="preserve"> </w:t>
      </w:r>
      <w:bookmarkStart w:id="0" w:name="_Hlk147688652"/>
      <w:r w:rsidRPr="00820E28">
        <w:rPr>
          <w:rFonts w:ascii="Times New Roman" w:hAnsi="Times New Roman" w:cs="Times New Roman"/>
          <w:sz w:val="24"/>
          <w:szCs w:val="24"/>
        </w:rPr>
        <w:t xml:space="preserve">внести </w:t>
      </w:r>
      <w:r w:rsidR="00455E7E">
        <w:rPr>
          <w:rFonts w:ascii="Times New Roman" w:hAnsi="Times New Roman" w:cs="Times New Roman"/>
          <w:sz w:val="24"/>
          <w:szCs w:val="24"/>
        </w:rPr>
        <w:t xml:space="preserve"> в ООП СОО следующие изменения и дополнения: </w:t>
      </w:r>
    </w:p>
    <w:p w14:paraId="70C56E5F" w14:textId="3B9754AD" w:rsidR="00D91CF2" w:rsidRPr="009F12D5" w:rsidRDefault="00455E7E" w:rsidP="009F4DB3">
      <w:pPr>
        <w:spacing w:after="0" w:line="240" w:lineRule="auto"/>
        <w:ind w:firstLine="360"/>
        <w:jc w:val="both"/>
        <w:rPr>
          <w:rFonts w:ascii="Times New Roman" w:hAnsi="Times New Roman" w:cs="Times New Roman"/>
          <w:sz w:val="24"/>
          <w:szCs w:val="24"/>
        </w:rPr>
      </w:pPr>
      <w:r w:rsidRPr="00455E7E">
        <w:rPr>
          <w:rFonts w:ascii="Times New Roman" w:hAnsi="Times New Roman" w:cs="Times New Roman"/>
          <w:b/>
          <w:bCs/>
          <w:sz w:val="26"/>
          <w:szCs w:val="26"/>
        </w:rPr>
        <w:t>1.</w:t>
      </w:r>
      <w:r>
        <w:rPr>
          <w:rFonts w:ascii="Times New Roman" w:hAnsi="Times New Roman" w:cs="Times New Roman"/>
          <w:sz w:val="24"/>
          <w:szCs w:val="24"/>
        </w:rPr>
        <w:t xml:space="preserve">  </w:t>
      </w:r>
      <w:r>
        <w:rPr>
          <w:rFonts w:ascii="Times New Roman" w:hAnsi="Times New Roman" w:cs="Times New Roman"/>
          <w:b/>
          <w:bCs/>
          <w:sz w:val="24"/>
          <w:szCs w:val="24"/>
        </w:rPr>
        <w:t>П</w:t>
      </w:r>
      <w:r w:rsidRPr="00455E7E">
        <w:rPr>
          <w:rFonts w:ascii="Times New Roman" w:hAnsi="Times New Roman" w:cs="Times New Roman"/>
          <w:b/>
          <w:bCs/>
          <w:sz w:val="24"/>
          <w:szCs w:val="24"/>
        </w:rPr>
        <w:t xml:space="preserve">ункт </w:t>
      </w:r>
      <w:r>
        <w:rPr>
          <w:rFonts w:ascii="Times New Roman" w:hAnsi="Times New Roman" w:cs="Times New Roman"/>
          <w:b/>
          <w:bCs/>
          <w:sz w:val="24"/>
          <w:szCs w:val="24"/>
        </w:rPr>
        <w:t>1</w:t>
      </w:r>
      <w:r w:rsidRPr="00455E7E">
        <w:rPr>
          <w:rFonts w:ascii="Times New Roman" w:hAnsi="Times New Roman" w:cs="Times New Roman"/>
          <w:b/>
          <w:bCs/>
          <w:sz w:val="24"/>
          <w:szCs w:val="24"/>
        </w:rPr>
        <w:t>.1.</w:t>
      </w:r>
      <w:r>
        <w:rPr>
          <w:rFonts w:ascii="Times New Roman" w:hAnsi="Times New Roman" w:cs="Times New Roman"/>
          <w:sz w:val="24"/>
          <w:szCs w:val="24"/>
        </w:rPr>
        <w:t xml:space="preserve"> ООП СОО</w:t>
      </w:r>
      <w:r w:rsidRPr="009F12D5">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b/>
          <w:bCs/>
          <w:sz w:val="24"/>
          <w:szCs w:val="24"/>
        </w:rPr>
        <w:t>П</w:t>
      </w:r>
      <w:r w:rsidR="00D91CF2" w:rsidRPr="009F12D5">
        <w:rPr>
          <w:rFonts w:ascii="Times New Roman" w:hAnsi="Times New Roman" w:cs="Times New Roman"/>
          <w:b/>
          <w:bCs/>
          <w:sz w:val="24"/>
          <w:szCs w:val="24"/>
        </w:rPr>
        <w:t>ланируемы</w:t>
      </w:r>
      <w:r>
        <w:rPr>
          <w:rFonts w:ascii="Times New Roman" w:hAnsi="Times New Roman" w:cs="Times New Roman"/>
          <w:b/>
          <w:bCs/>
          <w:sz w:val="24"/>
          <w:szCs w:val="24"/>
        </w:rPr>
        <w:t>е</w:t>
      </w:r>
      <w:r w:rsidR="00D91CF2" w:rsidRPr="009F12D5">
        <w:rPr>
          <w:rFonts w:ascii="Times New Roman" w:hAnsi="Times New Roman" w:cs="Times New Roman"/>
          <w:b/>
          <w:bCs/>
          <w:sz w:val="24"/>
          <w:szCs w:val="24"/>
        </w:rPr>
        <w:t xml:space="preserve"> результат</w:t>
      </w:r>
      <w:r>
        <w:rPr>
          <w:rFonts w:ascii="Times New Roman" w:hAnsi="Times New Roman" w:cs="Times New Roman"/>
          <w:b/>
          <w:bCs/>
          <w:sz w:val="24"/>
          <w:szCs w:val="24"/>
        </w:rPr>
        <w:t>ы</w:t>
      </w:r>
      <w:r w:rsidR="00D91CF2" w:rsidRPr="009F12D5">
        <w:rPr>
          <w:rFonts w:ascii="Times New Roman" w:hAnsi="Times New Roman" w:cs="Times New Roman"/>
          <w:b/>
          <w:bCs/>
          <w:sz w:val="24"/>
          <w:szCs w:val="24"/>
        </w:rPr>
        <w:t xml:space="preserve"> освоения ООП</w:t>
      </w:r>
      <w:r>
        <w:rPr>
          <w:rFonts w:ascii="Times New Roman" w:hAnsi="Times New Roman" w:cs="Times New Roman"/>
          <w:b/>
          <w:bCs/>
          <w:sz w:val="24"/>
          <w:szCs w:val="24"/>
        </w:rPr>
        <w:t xml:space="preserve"> СОО»</w:t>
      </w:r>
      <w:r w:rsidR="00D91CF2" w:rsidRPr="009F12D5">
        <w:rPr>
          <w:rFonts w:ascii="Times New Roman" w:hAnsi="Times New Roman" w:cs="Times New Roman"/>
          <w:sz w:val="24"/>
          <w:szCs w:val="24"/>
        </w:rPr>
        <w:t xml:space="preserve">, изложить </w:t>
      </w:r>
      <w:r>
        <w:rPr>
          <w:rFonts w:ascii="Times New Roman" w:hAnsi="Times New Roman" w:cs="Times New Roman"/>
          <w:sz w:val="24"/>
          <w:szCs w:val="24"/>
        </w:rPr>
        <w:t xml:space="preserve"> </w:t>
      </w:r>
      <w:r w:rsidR="00D91CF2" w:rsidRPr="009F12D5">
        <w:rPr>
          <w:rFonts w:ascii="Times New Roman" w:hAnsi="Times New Roman" w:cs="Times New Roman"/>
          <w:sz w:val="24"/>
          <w:szCs w:val="24"/>
        </w:rPr>
        <w:t xml:space="preserve"> в следующей редакции:</w:t>
      </w:r>
    </w:p>
    <w:bookmarkEnd w:id="0"/>
    <w:p w14:paraId="155A1733" w14:textId="77777777" w:rsidR="00375803" w:rsidRDefault="00375803" w:rsidP="009F4DB3">
      <w:pPr>
        <w:spacing w:line="240" w:lineRule="auto"/>
        <w:ind w:firstLine="360"/>
        <w:contextualSpacing/>
        <w:jc w:val="both"/>
        <w:rPr>
          <w:rFonts w:ascii="Times New Roman" w:hAnsi="Times New Roman" w:cs="Times New Roman"/>
          <w:b/>
          <w:sz w:val="24"/>
          <w:szCs w:val="24"/>
        </w:rPr>
      </w:pPr>
      <w:r>
        <w:rPr>
          <w:rFonts w:ascii="Times New Roman" w:hAnsi="Times New Roman" w:cs="Times New Roman"/>
          <w:sz w:val="24"/>
          <w:szCs w:val="24"/>
        </w:rPr>
        <w:t xml:space="preserve">Планируемые результаты освоения ООП СОО соответствуют современным целям среднего общего образования, представленным во ФГОС СОО как система </w:t>
      </w:r>
      <w:r>
        <w:rPr>
          <w:rFonts w:ascii="Times New Roman" w:hAnsi="Times New Roman" w:cs="Times New Roman"/>
          <w:b/>
          <w:sz w:val="24"/>
          <w:szCs w:val="24"/>
        </w:rPr>
        <w:t>личностных, метапредметных</w:t>
      </w:r>
      <w:r>
        <w:rPr>
          <w:rFonts w:ascii="Times New Roman" w:hAnsi="Times New Roman" w:cs="Times New Roman"/>
          <w:sz w:val="24"/>
          <w:szCs w:val="24"/>
        </w:rPr>
        <w:t xml:space="preserve"> и </w:t>
      </w:r>
      <w:r>
        <w:rPr>
          <w:rFonts w:ascii="Times New Roman" w:hAnsi="Times New Roman" w:cs="Times New Roman"/>
          <w:b/>
          <w:sz w:val="24"/>
          <w:szCs w:val="24"/>
        </w:rPr>
        <w:t>предметных</w:t>
      </w:r>
      <w:r>
        <w:rPr>
          <w:rFonts w:ascii="Times New Roman" w:hAnsi="Times New Roman" w:cs="Times New Roman"/>
          <w:sz w:val="24"/>
          <w:szCs w:val="24"/>
        </w:rPr>
        <w:t xml:space="preserve"> достижений обучающегося.</w:t>
      </w:r>
    </w:p>
    <w:p w14:paraId="3C38CB0E" w14:textId="77777777" w:rsidR="00375803" w:rsidRDefault="00375803" w:rsidP="009F4DB3">
      <w:pPr>
        <w:pStyle w:val="13NormDOC-txt"/>
        <w:spacing w:before="0" w:line="240" w:lineRule="auto"/>
        <w:ind w:left="0" w:right="0" w:firstLine="360"/>
        <w:contextualSpacing/>
        <w:rPr>
          <w:rFonts w:ascii="Times New Roman" w:hAnsi="Times New Roman" w:cs="Times New Roman"/>
          <w:sz w:val="24"/>
          <w:szCs w:val="24"/>
        </w:rPr>
      </w:pPr>
      <w:r>
        <w:rPr>
          <w:rFonts w:ascii="Times New Roman" w:hAnsi="Times New Roman" w:cs="Times New Roman"/>
          <w:b/>
          <w:sz w:val="24"/>
          <w:szCs w:val="24"/>
        </w:rPr>
        <w:t>Личностные</w:t>
      </w:r>
      <w:r>
        <w:rPr>
          <w:rFonts w:ascii="Times New Roman" w:hAnsi="Times New Roman" w:cs="Times New Roman"/>
          <w:sz w:val="24"/>
          <w:szCs w:val="24"/>
        </w:rPr>
        <w:t xml:space="preserve"> результаты освоения основной образовательной программы СОО включают в себя:</w:t>
      </w:r>
    </w:p>
    <w:p w14:paraId="69D2B585" w14:textId="77777777" w:rsidR="00375803" w:rsidRDefault="00375803" w:rsidP="009F4DB3">
      <w:pPr>
        <w:pStyle w:val="13NormDOC-txt"/>
        <w:numPr>
          <w:ilvl w:val="0"/>
          <w:numId w:val="5"/>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осознание обучающимися российской гражданской идентичности;</w:t>
      </w:r>
    </w:p>
    <w:p w14:paraId="538A9C90" w14:textId="77777777" w:rsidR="00375803" w:rsidRDefault="00375803" w:rsidP="009F4DB3">
      <w:pPr>
        <w:pStyle w:val="13NormDOC-txt"/>
        <w:numPr>
          <w:ilvl w:val="0"/>
          <w:numId w:val="5"/>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готовность к саморазвитию, самостоятельности и самоопределению;</w:t>
      </w:r>
    </w:p>
    <w:p w14:paraId="07A513B6" w14:textId="77777777" w:rsidR="00375803" w:rsidRDefault="00375803" w:rsidP="009F4DB3">
      <w:pPr>
        <w:pStyle w:val="13NormDOC-txt"/>
        <w:numPr>
          <w:ilvl w:val="0"/>
          <w:numId w:val="5"/>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наличие мотивации к обучению и личностному развитию;</w:t>
      </w:r>
    </w:p>
    <w:p w14:paraId="62F1E6F6" w14:textId="77777777" w:rsidR="00375803" w:rsidRDefault="00375803" w:rsidP="009F4DB3">
      <w:pPr>
        <w:pStyle w:val="13NormDOC-txt"/>
        <w:numPr>
          <w:ilvl w:val="0"/>
          <w:numId w:val="5"/>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75364DE5" w14:textId="77777777" w:rsidR="00375803" w:rsidRDefault="00375803" w:rsidP="009F4DB3">
      <w:pPr>
        <w:pStyle w:val="13NormDOC-txt"/>
        <w:spacing w:before="0" w:line="240" w:lineRule="auto"/>
        <w:ind w:left="0" w:right="0" w:firstLine="360"/>
        <w:contextualSpacing/>
        <w:rPr>
          <w:rFonts w:ascii="Times New Roman" w:hAnsi="Times New Roman" w:cs="Times New Roman"/>
          <w:sz w:val="24"/>
          <w:szCs w:val="24"/>
        </w:rPr>
      </w:pPr>
      <w:r>
        <w:rPr>
          <w:rFonts w:ascii="Times New Roman" w:hAnsi="Times New Roman" w:cs="Times New Roman"/>
          <w:sz w:val="24"/>
          <w:szCs w:val="24"/>
        </w:rPr>
        <w:t>Личностные результаты освоения основной образовательной программы достигаются в единстве учебной и воспитательной деятельности организации, осуществляющей образовательную деятельность,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и старшему поколению, закону и правопорядку, труду,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F5744ED" w14:textId="77777777" w:rsidR="00375803" w:rsidRDefault="00375803" w:rsidP="009F4DB3">
      <w:pPr>
        <w:pStyle w:val="13NormDOC-txt"/>
        <w:spacing w:before="0" w:line="240" w:lineRule="auto"/>
        <w:ind w:left="0" w:right="0" w:firstLine="360"/>
        <w:contextualSpacing/>
        <w:rPr>
          <w:rFonts w:ascii="Times New Roman" w:hAnsi="Times New Roman" w:cs="Times New Roman"/>
          <w:sz w:val="24"/>
          <w:szCs w:val="24"/>
        </w:rPr>
      </w:pPr>
      <w:r>
        <w:rPr>
          <w:rFonts w:ascii="Times New Roman" w:hAnsi="Times New Roman" w:cs="Times New Roman"/>
          <w:sz w:val="24"/>
          <w:szCs w:val="24"/>
        </w:rPr>
        <w:t>Личностные результаты освоения основной образовательной программы СОО отражают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1FBFFF5" w14:textId="77777777" w:rsidR="00375803" w:rsidRDefault="00375803" w:rsidP="009F4DB3">
      <w:pPr>
        <w:pStyle w:val="13NormDOC-txt"/>
        <w:spacing w:before="0" w:line="240" w:lineRule="auto"/>
        <w:ind w:left="0" w:right="0"/>
        <w:contextualSpacing/>
        <w:rPr>
          <w:rFonts w:ascii="Times New Roman" w:hAnsi="Times New Roman" w:cs="Times New Roman"/>
          <w:b/>
          <w:sz w:val="24"/>
          <w:szCs w:val="24"/>
        </w:rPr>
      </w:pPr>
      <w:r>
        <w:rPr>
          <w:rFonts w:ascii="Times New Roman" w:hAnsi="Times New Roman" w:cs="Times New Roman"/>
          <w:b/>
          <w:sz w:val="24"/>
          <w:szCs w:val="24"/>
        </w:rPr>
        <w:t>гражданского воспитания:</w:t>
      </w:r>
    </w:p>
    <w:p w14:paraId="0B9714E7" w14:textId="77777777" w:rsidR="00375803" w:rsidRDefault="00375803" w:rsidP="009F4DB3">
      <w:pPr>
        <w:pStyle w:val="13NormDOC-txt"/>
        <w:numPr>
          <w:ilvl w:val="0"/>
          <w:numId w:val="6"/>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14:paraId="3E098C8D" w14:textId="77777777" w:rsidR="00375803" w:rsidRDefault="00375803" w:rsidP="009F4DB3">
      <w:pPr>
        <w:pStyle w:val="13NormDOC-txt"/>
        <w:numPr>
          <w:ilvl w:val="0"/>
          <w:numId w:val="6"/>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осознание своих конституционных прав и обязанностей, уважение закона и правопорядка;</w:t>
      </w:r>
    </w:p>
    <w:p w14:paraId="0F61E4A1" w14:textId="77777777" w:rsidR="00375803" w:rsidRDefault="00375803" w:rsidP="009F4DB3">
      <w:pPr>
        <w:pStyle w:val="13NormDOC-txt"/>
        <w:numPr>
          <w:ilvl w:val="0"/>
          <w:numId w:val="6"/>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14:paraId="398C9B14" w14:textId="77777777" w:rsidR="00375803" w:rsidRDefault="00375803" w:rsidP="009F4DB3">
      <w:pPr>
        <w:pStyle w:val="13NormDOC-txt"/>
        <w:numPr>
          <w:ilvl w:val="0"/>
          <w:numId w:val="6"/>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22616A5" w14:textId="77777777" w:rsidR="00375803" w:rsidRDefault="00375803" w:rsidP="009F4DB3">
      <w:pPr>
        <w:pStyle w:val="13NormDOC-txt"/>
        <w:numPr>
          <w:ilvl w:val="0"/>
          <w:numId w:val="6"/>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A3FA39C" w14:textId="77777777" w:rsidR="00375803" w:rsidRDefault="00375803" w:rsidP="009F4DB3">
      <w:pPr>
        <w:pStyle w:val="13NormDOC-txt"/>
        <w:numPr>
          <w:ilvl w:val="0"/>
          <w:numId w:val="6"/>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14:paraId="2674988D" w14:textId="77777777" w:rsidR="00375803" w:rsidRDefault="00375803" w:rsidP="009F4DB3">
      <w:pPr>
        <w:pStyle w:val="13NormDOC-txt"/>
        <w:numPr>
          <w:ilvl w:val="0"/>
          <w:numId w:val="6"/>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готовность к гуманитарной и волонтерской деятельности;</w:t>
      </w:r>
    </w:p>
    <w:p w14:paraId="620D1CE2" w14:textId="77777777" w:rsidR="00375803" w:rsidRDefault="00375803" w:rsidP="009F4DB3">
      <w:pPr>
        <w:pStyle w:val="13NormDOC-txt"/>
        <w:spacing w:before="0" w:line="240" w:lineRule="auto"/>
        <w:ind w:left="0" w:right="0"/>
        <w:contextualSpacing/>
        <w:rPr>
          <w:rFonts w:ascii="Times New Roman" w:hAnsi="Times New Roman" w:cs="Times New Roman"/>
          <w:b/>
          <w:sz w:val="24"/>
          <w:szCs w:val="24"/>
        </w:rPr>
      </w:pPr>
      <w:r>
        <w:rPr>
          <w:rFonts w:ascii="Times New Roman" w:hAnsi="Times New Roman" w:cs="Times New Roman"/>
          <w:b/>
          <w:sz w:val="24"/>
          <w:szCs w:val="24"/>
        </w:rPr>
        <w:t>патриотического воспитания:</w:t>
      </w:r>
    </w:p>
    <w:p w14:paraId="2C19E4C4" w14:textId="77777777" w:rsidR="00375803" w:rsidRDefault="00375803" w:rsidP="009F4DB3">
      <w:pPr>
        <w:pStyle w:val="13NormDOC-txt"/>
        <w:numPr>
          <w:ilvl w:val="0"/>
          <w:numId w:val="7"/>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86A04CC" w14:textId="77777777" w:rsidR="00375803" w:rsidRDefault="00375803" w:rsidP="009F4DB3">
      <w:pPr>
        <w:pStyle w:val="13NormDOC-txt"/>
        <w:numPr>
          <w:ilvl w:val="0"/>
          <w:numId w:val="7"/>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1646FEE6" w14:textId="77777777" w:rsidR="00375803" w:rsidRDefault="00375803" w:rsidP="009F4DB3">
      <w:pPr>
        <w:pStyle w:val="13NormDOC-txt"/>
        <w:numPr>
          <w:ilvl w:val="0"/>
          <w:numId w:val="7"/>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идейная убежденность, готовность к служению и защите Отечества, ответственность за его судьбу;</w:t>
      </w:r>
    </w:p>
    <w:p w14:paraId="3CAD698A" w14:textId="77777777" w:rsidR="00375803" w:rsidRDefault="00375803" w:rsidP="009F4DB3">
      <w:pPr>
        <w:pStyle w:val="13NormDOC-txt"/>
        <w:spacing w:before="0" w:line="240" w:lineRule="auto"/>
        <w:ind w:left="0" w:right="0"/>
        <w:contextualSpacing/>
        <w:rPr>
          <w:rFonts w:ascii="Times New Roman" w:hAnsi="Times New Roman" w:cs="Times New Roman"/>
          <w:b/>
          <w:sz w:val="24"/>
          <w:szCs w:val="24"/>
        </w:rPr>
      </w:pPr>
      <w:r>
        <w:rPr>
          <w:rFonts w:ascii="Times New Roman" w:hAnsi="Times New Roman" w:cs="Times New Roman"/>
          <w:b/>
          <w:sz w:val="24"/>
          <w:szCs w:val="24"/>
        </w:rPr>
        <w:t>духовно-нравственного воспитания:</w:t>
      </w:r>
    </w:p>
    <w:p w14:paraId="63B69E82" w14:textId="77777777" w:rsidR="00375803" w:rsidRDefault="00375803" w:rsidP="009F4DB3">
      <w:pPr>
        <w:pStyle w:val="13NormDOC-txt"/>
        <w:numPr>
          <w:ilvl w:val="0"/>
          <w:numId w:val="8"/>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осознание духовных ценностей российского народа;</w:t>
      </w:r>
    </w:p>
    <w:p w14:paraId="6FEBD716" w14:textId="77777777" w:rsidR="00375803" w:rsidRDefault="00375803" w:rsidP="009F4DB3">
      <w:pPr>
        <w:pStyle w:val="13NormDOC-txt"/>
        <w:numPr>
          <w:ilvl w:val="0"/>
          <w:numId w:val="8"/>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сформированность нравственного сознания, этического поведения;</w:t>
      </w:r>
    </w:p>
    <w:p w14:paraId="45A75C7B" w14:textId="77777777" w:rsidR="00375803" w:rsidRDefault="00375803" w:rsidP="009F4DB3">
      <w:pPr>
        <w:pStyle w:val="13NormDOC-txt"/>
        <w:numPr>
          <w:ilvl w:val="0"/>
          <w:numId w:val="8"/>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14:paraId="4093AD54" w14:textId="77777777" w:rsidR="00375803" w:rsidRDefault="00375803" w:rsidP="009F4DB3">
      <w:pPr>
        <w:pStyle w:val="13NormDOC-txt"/>
        <w:numPr>
          <w:ilvl w:val="0"/>
          <w:numId w:val="8"/>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осознание личного вклада в построение устойчивого будущего;</w:t>
      </w:r>
    </w:p>
    <w:p w14:paraId="7C6D56C3" w14:textId="77777777" w:rsidR="00375803" w:rsidRDefault="00375803" w:rsidP="009F4DB3">
      <w:pPr>
        <w:pStyle w:val="13NormDOC-txt"/>
        <w:numPr>
          <w:ilvl w:val="0"/>
          <w:numId w:val="8"/>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09A68296" w14:textId="77777777" w:rsidR="00375803" w:rsidRDefault="00375803" w:rsidP="009F4DB3">
      <w:pPr>
        <w:pStyle w:val="13NormDOC-txt"/>
        <w:spacing w:before="0" w:line="240" w:lineRule="auto"/>
        <w:ind w:left="0" w:right="0"/>
        <w:contextualSpacing/>
        <w:rPr>
          <w:rFonts w:ascii="Times New Roman" w:hAnsi="Times New Roman" w:cs="Times New Roman"/>
          <w:b/>
          <w:sz w:val="24"/>
          <w:szCs w:val="24"/>
        </w:rPr>
      </w:pPr>
      <w:r>
        <w:rPr>
          <w:rFonts w:ascii="Times New Roman" w:hAnsi="Times New Roman" w:cs="Times New Roman"/>
          <w:b/>
          <w:sz w:val="24"/>
          <w:szCs w:val="24"/>
        </w:rPr>
        <w:t>эстетического воспитания:</w:t>
      </w:r>
    </w:p>
    <w:p w14:paraId="53EC5ED3" w14:textId="77777777" w:rsidR="00375803" w:rsidRDefault="00375803" w:rsidP="009F4DB3">
      <w:pPr>
        <w:pStyle w:val="13NormDOC-txt"/>
        <w:numPr>
          <w:ilvl w:val="0"/>
          <w:numId w:val="9"/>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и общественных отношений;</w:t>
      </w:r>
    </w:p>
    <w:p w14:paraId="2DFEB68B" w14:textId="77777777" w:rsidR="00375803" w:rsidRDefault="00375803" w:rsidP="009F4DB3">
      <w:pPr>
        <w:pStyle w:val="13NormDOC-txt"/>
        <w:numPr>
          <w:ilvl w:val="0"/>
          <w:numId w:val="9"/>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FADCFEF" w14:textId="77777777" w:rsidR="00375803" w:rsidRDefault="00375803" w:rsidP="009F4DB3">
      <w:pPr>
        <w:pStyle w:val="13NormDOC-txt"/>
        <w:numPr>
          <w:ilvl w:val="0"/>
          <w:numId w:val="9"/>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A0ECAB4" w14:textId="77777777" w:rsidR="00375803" w:rsidRDefault="00375803" w:rsidP="009F4DB3">
      <w:pPr>
        <w:pStyle w:val="13NormDOC-txt"/>
        <w:numPr>
          <w:ilvl w:val="0"/>
          <w:numId w:val="9"/>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p w14:paraId="54835526" w14:textId="77777777" w:rsidR="00375803" w:rsidRDefault="00375803" w:rsidP="009F4DB3">
      <w:pPr>
        <w:pStyle w:val="13NormDOC-txt"/>
        <w:spacing w:before="0" w:line="240" w:lineRule="auto"/>
        <w:ind w:left="0" w:right="0"/>
        <w:contextualSpacing/>
        <w:rPr>
          <w:rFonts w:ascii="Times New Roman" w:hAnsi="Times New Roman" w:cs="Times New Roman"/>
          <w:b/>
          <w:sz w:val="24"/>
          <w:szCs w:val="24"/>
        </w:rPr>
      </w:pPr>
      <w:r>
        <w:rPr>
          <w:rFonts w:ascii="Times New Roman" w:hAnsi="Times New Roman" w:cs="Times New Roman"/>
          <w:b/>
          <w:sz w:val="24"/>
          <w:szCs w:val="24"/>
        </w:rPr>
        <w:t>физического воспитания:</w:t>
      </w:r>
    </w:p>
    <w:p w14:paraId="4D667303" w14:textId="77777777" w:rsidR="00375803" w:rsidRDefault="00375803" w:rsidP="009F4DB3">
      <w:pPr>
        <w:pStyle w:val="13NormDOC-txt"/>
        <w:numPr>
          <w:ilvl w:val="0"/>
          <w:numId w:val="10"/>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w:t>
      </w:r>
    </w:p>
    <w:p w14:paraId="6E571C9E" w14:textId="77777777" w:rsidR="00375803" w:rsidRDefault="00375803" w:rsidP="009F4DB3">
      <w:pPr>
        <w:pStyle w:val="13NormDOC-txt"/>
        <w:numPr>
          <w:ilvl w:val="0"/>
          <w:numId w:val="10"/>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14:paraId="1EF1D422" w14:textId="77777777" w:rsidR="00375803" w:rsidRDefault="00375803" w:rsidP="009F4DB3">
      <w:pPr>
        <w:pStyle w:val="13NormDOC-txt"/>
        <w:numPr>
          <w:ilvl w:val="0"/>
          <w:numId w:val="10"/>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14:paraId="3E63E435" w14:textId="77777777" w:rsidR="00375803" w:rsidRDefault="00375803" w:rsidP="009F4DB3">
      <w:pPr>
        <w:pStyle w:val="13NormDOC-txt"/>
        <w:spacing w:before="0" w:line="240" w:lineRule="auto"/>
        <w:ind w:left="0" w:right="0"/>
        <w:contextualSpacing/>
        <w:rPr>
          <w:rFonts w:ascii="Times New Roman" w:hAnsi="Times New Roman" w:cs="Times New Roman"/>
          <w:b/>
          <w:sz w:val="24"/>
          <w:szCs w:val="24"/>
        </w:rPr>
      </w:pPr>
      <w:r>
        <w:rPr>
          <w:rFonts w:ascii="Times New Roman" w:hAnsi="Times New Roman" w:cs="Times New Roman"/>
          <w:b/>
          <w:sz w:val="24"/>
          <w:szCs w:val="24"/>
        </w:rPr>
        <w:t>трудового воспитания:</w:t>
      </w:r>
    </w:p>
    <w:p w14:paraId="1936A683" w14:textId="77777777" w:rsidR="00375803" w:rsidRDefault="00375803" w:rsidP="009F4DB3">
      <w:pPr>
        <w:pStyle w:val="13NormDOC-txt"/>
        <w:numPr>
          <w:ilvl w:val="0"/>
          <w:numId w:val="11"/>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готовность к труду, осознание ценности мастерства, трудолюбие;</w:t>
      </w:r>
    </w:p>
    <w:p w14:paraId="609EC096" w14:textId="77777777" w:rsidR="00375803" w:rsidRDefault="00375803" w:rsidP="009F4DB3">
      <w:pPr>
        <w:pStyle w:val="13NormDOC-txt"/>
        <w:numPr>
          <w:ilvl w:val="0"/>
          <w:numId w:val="11"/>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54F21E5" w14:textId="77777777" w:rsidR="00375803" w:rsidRDefault="00375803" w:rsidP="009F4DB3">
      <w:pPr>
        <w:pStyle w:val="13NormDOC-txt"/>
        <w:numPr>
          <w:ilvl w:val="0"/>
          <w:numId w:val="11"/>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07D41B26" w14:textId="77777777" w:rsidR="00375803" w:rsidRDefault="00375803" w:rsidP="009F4DB3">
      <w:pPr>
        <w:pStyle w:val="13NormDOC-txt"/>
        <w:numPr>
          <w:ilvl w:val="0"/>
          <w:numId w:val="11"/>
        </w:numPr>
        <w:spacing w:before="0" w:line="240" w:lineRule="auto"/>
        <w:ind w:right="0"/>
        <w:contextualSpacing/>
        <w:rPr>
          <w:rFonts w:ascii="Times New Roman" w:hAnsi="Times New Roman" w:cs="Times New Roman"/>
          <w:sz w:val="24"/>
          <w:szCs w:val="24"/>
        </w:rPr>
      </w:pPr>
      <w:r>
        <w:rPr>
          <w:rFonts w:ascii="Times New Roman" w:hAnsi="Times New Roman" w:cs="Times New Roman"/>
          <w:sz w:val="24"/>
          <w:szCs w:val="24"/>
        </w:rPr>
        <w:t>готовность и способность к образованию и самообразованию на протяжении всей жизни;</w:t>
      </w:r>
    </w:p>
    <w:p w14:paraId="6F2222D2" w14:textId="77777777" w:rsidR="00375803" w:rsidRDefault="00375803" w:rsidP="009F4DB3">
      <w:pPr>
        <w:pStyle w:val="13NormDOC-txt"/>
        <w:spacing w:before="0" w:line="240" w:lineRule="auto"/>
        <w:ind w:left="0" w:right="0"/>
        <w:contextualSpacing/>
        <w:rPr>
          <w:rFonts w:ascii="Times New Roman" w:hAnsi="Times New Roman" w:cs="Times New Roman"/>
          <w:b/>
          <w:sz w:val="24"/>
          <w:szCs w:val="24"/>
        </w:rPr>
      </w:pPr>
      <w:r>
        <w:rPr>
          <w:rFonts w:ascii="Times New Roman" w:hAnsi="Times New Roman" w:cs="Times New Roman"/>
          <w:b/>
          <w:sz w:val="24"/>
          <w:szCs w:val="24"/>
        </w:rPr>
        <w:t>экологического воспитания:</w:t>
      </w:r>
    </w:p>
    <w:p w14:paraId="0B9EBDF7" w14:textId="77777777" w:rsidR="00375803" w:rsidRDefault="00375803" w:rsidP="009F4DB3">
      <w:pPr>
        <w:pStyle w:val="13NormDOC-txt"/>
        <w:numPr>
          <w:ilvl w:val="0"/>
          <w:numId w:val="12"/>
        </w:numPr>
        <w:spacing w:before="0" w:line="240" w:lineRule="auto"/>
        <w:ind w:right="0"/>
        <w:contextualSpacing/>
        <w:rPr>
          <w:rFonts w:ascii="Times New Roman" w:hAnsi="Times New Roman" w:cs="Times New Roman"/>
          <w:b/>
          <w:sz w:val="24"/>
          <w:szCs w:val="24"/>
        </w:rPr>
      </w:pPr>
      <w:r>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63EA60F4" w14:textId="77777777" w:rsidR="00375803" w:rsidRDefault="00375803" w:rsidP="009F4DB3">
      <w:pPr>
        <w:pStyle w:val="13NormDOC-txt"/>
        <w:numPr>
          <w:ilvl w:val="0"/>
          <w:numId w:val="12"/>
        </w:numPr>
        <w:spacing w:before="0" w:line="240" w:lineRule="auto"/>
        <w:ind w:right="0"/>
        <w:contextualSpacing/>
        <w:rPr>
          <w:rFonts w:ascii="Times New Roman" w:hAnsi="Times New Roman" w:cs="Times New Roman"/>
          <w:b/>
          <w:sz w:val="24"/>
          <w:szCs w:val="24"/>
        </w:rPr>
      </w:pPr>
      <w:r>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14:paraId="319661A2" w14:textId="77777777" w:rsidR="00375803" w:rsidRDefault="00375803" w:rsidP="009F4DB3">
      <w:pPr>
        <w:pStyle w:val="13NormDOC-txt"/>
        <w:numPr>
          <w:ilvl w:val="0"/>
          <w:numId w:val="12"/>
        </w:numPr>
        <w:spacing w:before="0" w:line="240" w:lineRule="auto"/>
        <w:ind w:right="0"/>
        <w:contextualSpacing/>
        <w:rPr>
          <w:rFonts w:ascii="Times New Roman" w:hAnsi="Times New Roman" w:cs="Times New Roman"/>
          <w:b/>
          <w:sz w:val="24"/>
          <w:szCs w:val="24"/>
        </w:rPr>
      </w:pPr>
      <w:r>
        <w:rPr>
          <w:rFonts w:ascii="Times New Roman" w:hAnsi="Times New Roman" w:cs="Times New Roman"/>
          <w:sz w:val="24"/>
          <w:szCs w:val="24"/>
        </w:rPr>
        <w:t>активное неприятие действий, приносящих вред окружающей среде;</w:t>
      </w:r>
    </w:p>
    <w:p w14:paraId="712C5A64" w14:textId="77777777" w:rsidR="00375803" w:rsidRDefault="00375803" w:rsidP="009F4DB3">
      <w:pPr>
        <w:pStyle w:val="13NormDOC-txt"/>
        <w:numPr>
          <w:ilvl w:val="0"/>
          <w:numId w:val="12"/>
        </w:numPr>
        <w:spacing w:before="0" w:line="240" w:lineRule="auto"/>
        <w:ind w:right="0"/>
        <w:contextualSpacing/>
        <w:rPr>
          <w:rFonts w:ascii="Times New Roman" w:hAnsi="Times New Roman" w:cs="Times New Roman"/>
          <w:b/>
          <w:sz w:val="24"/>
          <w:szCs w:val="24"/>
        </w:rPr>
      </w:pPr>
      <w:r>
        <w:rPr>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14:paraId="4D94A6AA" w14:textId="77777777" w:rsidR="00375803" w:rsidRDefault="00375803" w:rsidP="009F4DB3">
      <w:pPr>
        <w:pStyle w:val="13NormDOC-txt"/>
        <w:numPr>
          <w:ilvl w:val="0"/>
          <w:numId w:val="12"/>
        </w:numPr>
        <w:spacing w:before="0" w:line="240" w:lineRule="auto"/>
        <w:ind w:right="0"/>
        <w:contextualSpacing/>
        <w:rPr>
          <w:rFonts w:ascii="Times New Roman" w:hAnsi="Times New Roman" w:cs="Times New Roman"/>
          <w:b/>
          <w:sz w:val="24"/>
          <w:szCs w:val="24"/>
        </w:rPr>
      </w:pPr>
      <w:r>
        <w:rPr>
          <w:rFonts w:ascii="Times New Roman" w:hAnsi="Times New Roman" w:cs="Times New Roman"/>
          <w:sz w:val="24"/>
          <w:szCs w:val="24"/>
        </w:rPr>
        <w:t>расширение опыта деятельности экологической направленности;</w:t>
      </w:r>
    </w:p>
    <w:p w14:paraId="5ACA96CE" w14:textId="77777777" w:rsidR="00375803" w:rsidRDefault="00375803" w:rsidP="009F4DB3">
      <w:pPr>
        <w:pStyle w:val="13NormDOC-txt"/>
        <w:spacing w:before="0" w:line="240" w:lineRule="auto"/>
        <w:ind w:left="0" w:right="0"/>
        <w:contextualSpacing/>
        <w:rPr>
          <w:rFonts w:ascii="Times New Roman" w:hAnsi="Times New Roman" w:cs="Times New Roman"/>
          <w:b/>
          <w:sz w:val="24"/>
          <w:szCs w:val="24"/>
        </w:rPr>
      </w:pPr>
      <w:r>
        <w:rPr>
          <w:rFonts w:ascii="Times New Roman" w:hAnsi="Times New Roman" w:cs="Times New Roman"/>
          <w:b/>
          <w:sz w:val="24"/>
          <w:szCs w:val="24"/>
        </w:rPr>
        <w:t>ценности научного познания:</w:t>
      </w:r>
    </w:p>
    <w:p w14:paraId="29084EE1" w14:textId="77777777" w:rsidR="00375803" w:rsidRDefault="00375803" w:rsidP="009F4DB3">
      <w:pPr>
        <w:pStyle w:val="13NormDOC-txt"/>
        <w:numPr>
          <w:ilvl w:val="0"/>
          <w:numId w:val="13"/>
        </w:numPr>
        <w:spacing w:before="0" w:line="240" w:lineRule="auto"/>
        <w:ind w:right="0"/>
        <w:contextualSpacing/>
        <w:rPr>
          <w:rFonts w:ascii="Times New Roman" w:hAnsi="Times New Roman" w:cs="Times New Roman"/>
          <w:b/>
          <w:sz w:val="24"/>
          <w:szCs w:val="24"/>
        </w:rPr>
      </w:pPr>
      <w:r>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EC6D2BF" w14:textId="77777777" w:rsidR="00375803" w:rsidRDefault="00375803" w:rsidP="009F4DB3">
      <w:pPr>
        <w:pStyle w:val="13NormDOC-txt"/>
        <w:numPr>
          <w:ilvl w:val="0"/>
          <w:numId w:val="13"/>
        </w:numPr>
        <w:spacing w:before="0" w:line="240" w:lineRule="auto"/>
        <w:ind w:right="0"/>
        <w:contextualSpacing/>
        <w:rPr>
          <w:rFonts w:ascii="Times New Roman" w:hAnsi="Times New Roman" w:cs="Times New Roman"/>
          <w:b/>
          <w:sz w:val="24"/>
          <w:szCs w:val="24"/>
        </w:rPr>
      </w:pPr>
      <w:r>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14:paraId="6C8FCE63" w14:textId="77777777" w:rsidR="00375803" w:rsidRDefault="00375803" w:rsidP="009F4DB3">
      <w:pPr>
        <w:pStyle w:val="13NormDOC-txt"/>
        <w:numPr>
          <w:ilvl w:val="0"/>
          <w:numId w:val="13"/>
        </w:numPr>
        <w:spacing w:before="0" w:line="240" w:lineRule="auto"/>
        <w:ind w:right="0"/>
        <w:contextualSpacing/>
        <w:rPr>
          <w:rFonts w:ascii="Times New Roman" w:hAnsi="Times New Roman" w:cs="Times New Roman"/>
          <w:b/>
          <w:sz w:val="24"/>
          <w:szCs w:val="24"/>
        </w:rPr>
      </w:pPr>
      <w:r>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14:paraId="63EDA679" w14:textId="77777777" w:rsidR="00375803" w:rsidRDefault="00375803" w:rsidP="009F4DB3">
      <w:pPr>
        <w:pStyle w:val="13NormDOC-txt"/>
        <w:spacing w:before="0" w:line="240" w:lineRule="auto"/>
        <w:ind w:left="0" w:right="0"/>
        <w:contextualSpacing/>
        <w:rPr>
          <w:rFonts w:ascii="Times New Roman" w:hAnsi="Times New Roman" w:cs="Times New Roman"/>
          <w:spacing w:val="0"/>
          <w:sz w:val="24"/>
          <w:szCs w:val="24"/>
        </w:rPr>
      </w:pPr>
      <w:r>
        <w:rPr>
          <w:rFonts w:ascii="Times New Roman" w:hAnsi="Times New Roman" w:cs="Times New Roman"/>
          <w:b/>
          <w:spacing w:val="0"/>
          <w:sz w:val="24"/>
          <w:szCs w:val="24"/>
        </w:rPr>
        <w:t>Метапредметные</w:t>
      </w:r>
      <w:r>
        <w:rPr>
          <w:rFonts w:ascii="Times New Roman" w:hAnsi="Times New Roman" w:cs="Times New Roman"/>
          <w:spacing w:val="0"/>
          <w:sz w:val="24"/>
          <w:szCs w:val="24"/>
        </w:rPr>
        <w:t xml:space="preserve"> результаты освоения основной образовательной программы СОО включают в себя:</w:t>
      </w:r>
    </w:p>
    <w:p w14:paraId="2F184933" w14:textId="77777777" w:rsidR="00375803" w:rsidRDefault="00375803" w:rsidP="009F4DB3">
      <w:pPr>
        <w:pStyle w:val="13NormDOC-txt"/>
        <w:numPr>
          <w:ilvl w:val="0"/>
          <w:numId w:val="14"/>
        </w:numPr>
        <w:spacing w:before="0" w:line="240" w:lineRule="auto"/>
        <w:ind w:right="0"/>
        <w:contextualSpacing/>
        <w:rPr>
          <w:rFonts w:ascii="Times New Roman" w:hAnsi="Times New Roman" w:cs="Times New Roman"/>
          <w:spacing w:val="0"/>
          <w:sz w:val="24"/>
          <w:szCs w:val="24"/>
        </w:rPr>
      </w:pPr>
      <w:r>
        <w:rPr>
          <w:rFonts w:ascii="Times New Roman" w:hAnsi="Times New Roman" w:cs="Times New Roman"/>
          <w:spacing w:val="0"/>
          <w:sz w:val="24"/>
          <w:szCs w:val="24"/>
        </w:rPr>
        <w:t>освоенные обучающимися межпредметные понятия и универсальные учебные действия (регулятивные, познавательные, коммуникативные);</w:t>
      </w:r>
    </w:p>
    <w:p w14:paraId="51BCE9D1" w14:textId="77777777" w:rsidR="00375803" w:rsidRDefault="00375803" w:rsidP="009F4DB3">
      <w:pPr>
        <w:pStyle w:val="13NormDOC-txt"/>
        <w:numPr>
          <w:ilvl w:val="0"/>
          <w:numId w:val="14"/>
        </w:numPr>
        <w:spacing w:before="0" w:line="240" w:lineRule="auto"/>
        <w:ind w:right="0"/>
        <w:contextualSpacing/>
        <w:rPr>
          <w:rFonts w:ascii="Times New Roman" w:hAnsi="Times New Roman" w:cs="Times New Roman"/>
          <w:spacing w:val="0"/>
          <w:sz w:val="24"/>
          <w:szCs w:val="24"/>
        </w:rPr>
      </w:pPr>
      <w:r>
        <w:rPr>
          <w:rFonts w:ascii="Times New Roman" w:hAnsi="Times New Roman" w:cs="Times New Roman"/>
          <w:spacing w:val="0"/>
          <w:sz w:val="24"/>
          <w:szCs w:val="24"/>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5762CAEB" w14:textId="77777777" w:rsidR="00375803" w:rsidRDefault="00375803" w:rsidP="009F4DB3">
      <w:pPr>
        <w:pStyle w:val="13NormDOC-txt"/>
        <w:numPr>
          <w:ilvl w:val="0"/>
          <w:numId w:val="14"/>
        </w:numPr>
        <w:spacing w:before="0" w:line="240" w:lineRule="auto"/>
        <w:ind w:right="0"/>
        <w:contextualSpacing/>
        <w:rPr>
          <w:rFonts w:ascii="Times New Roman" w:hAnsi="Times New Roman" w:cs="Times New Roman"/>
          <w:spacing w:val="0"/>
          <w:sz w:val="24"/>
          <w:szCs w:val="24"/>
        </w:rPr>
      </w:pPr>
      <w:r>
        <w:rPr>
          <w:rFonts w:ascii="Times New Roman" w:hAnsi="Times New Roman" w:cs="Times New Roman"/>
          <w:spacing w:val="0"/>
          <w:sz w:val="24"/>
          <w:szCs w:val="24"/>
        </w:rPr>
        <w:t>овладение навыками учебно-исследовательской, проектной и социальной деятельности.</w:t>
      </w:r>
    </w:p>
    <w:p w14:paraId="040F8AF7" w14:textId="77777777" w:rsidR="00375803" w:rsidRDefault="00375803" w:rsidP="009F4DB3">
      <w:pPr>
        <w:pStyle w:val="13NormDOC-header-2"/>
        <w:spacing w:before="0" w:after="0" w:line="240" w:lineRule="auto"/>
        <w:contextualSpacing/>
        <w:rPr>
          <w:rFonts w:ascii="Times New Roman" w:hAnsi="Times New Roman" w:cs="Times New Roman"/>
          <w:spacing w:val="0"/>
          <w:sz w:val="24"/>
          <w:szCs w:val="24"/>
        </w:rPr>
      </w:pPr>
      <w:r>
        <w:rPr>
          <w:rFonts w:ascii="Times New Roman" w:hAnsi="Times New Roman" w:cs="Times New Roman"/>
          <w:spacing w:val="0"/>
          <w:sz w:val="24"/>
          <w:szCs w:val="24"/>
        </w:rPr>
        <w:t>Овладение универсальными УЧЕБНЫМИ ПОЗНАВАТЕЛЬНЫМИ действиями:</w:t>
      </w:r>
    </w:p>
    <w:p w14:paraId="6352E74A" w14:textId="77777777" w:rsidR="00375803" w:rsidRDefault="00375803" w:rsidP="009F4DB3">
      <w:pPr>
        <w:pStyle w:val="13NormDOC-txt"/>
        <w:spacing w:before="0" w:line="240" w:lineRule="auto"/>
        <w:ind w:left="0" w:right="0"/>
        <w:contextualSpacing/>
        <w:rPr>
          <w:rFonts w:ascii="Times New Roman" w:hAnsi="Times New Roman" w:cs="Times New Roman"/>
          <w:spacing w:val="0"/>
          <w:sz w:val="24"/>
          <w:szCs w:val="24"/>
        </w:rPr>
      </w:pPr>
      <w:r>
        <w:rPr>
          <w:rFonts w:ascii="Times New Roman" w:hAnsi="Times New Roman" w:cs="Times New Roman"/>
          <w:b/>
          <w:spacing w:val="0"/>
          <w:sz w:val="24"/>
          <w:szCs w:val="24"/>
        </w:rPr>
        <w:t>а) базовые логические действия</w:t>
      </w:r>
      <w:r>
        <w:rPr>
          <w:rFonts w:ascii="Times New Roman" w:hAnsi="Times New Roman" w:cs="Times New Roman"/>
          <w:spacing w:val="0"/>
          <w:sz w:val="24"/>
          <w:szCs w:val="24"/>
        </w:rPr>
        <w:t>:</w:t>
      </w:r>
    </w:p>
    <w:p w14:paraId="7E7FFF9C" w14:textId="77777777" w:rsidR="00375803" w:rsidRDefault="00375803" w:rsidP="009F4DB3">
      <w:pPr>
        <w:pStyle w:val="13NormDOC-txt"/>
        <w:numPr>
          <w:ilvl w:val="0"/>
          <w:numId w:val="15"/>
        </w:numPr>
        <w:spacing w:before="0" w:line="240" w:lineRule="auto"/>
        <w:ind w:right="0"/>
        <w:contextualSpacing/>
        <w:rPr>
          <w:rFonts w:ascii="Times New Roman" w:hAnsi="Times New Roman" w:cs="Times New Roman"/>
          <w:spacing w:val="0"/>
          <w:sz w:val="24"/>
          <w:szCs w:val="24"/>
        </w:rPr>
      </w:pPr>
      <w:r>
        <w:rPr>
          <w:rFonts w:ascii="Times New Roman" w:hAnsi="Times New Roman" w:cs="Times New Roman"/>
          <w:spacing w:val="0"/>
          <w:sz w:val="24"/>
          <w:szCs w:val="24"/>
        </w:rPr>
        <w:t>самостоятельно формулировать и актуализировать проблему, рассматривать ее всесторонне;</w:t>
      </w:r>
    </w:p>
    <w:p w14:paraId="0F7DFBEF" w14:textId="77777777" w:rsidR="00375803" w:rsidRDefault="00375803" w:rsidP="009F4DB3">
      <w:pPr>
        <w:pStyle w:val="13NormDOC-txt"/>
        <w:numPr>
          <w:ilvl w:val="0"/>
          <w:numId w:val="15"/>
        </w:numPr>
        <w:spacing w:before="0" w:line="240" w:lineRule="auto"/>
        <w:ind w:right="0"/>
        <w:contextualSpacing/>
        <w:rPr>
          <w:rFonts w:ascii="Times New Roman" w:hAnsi="Times New Roman" w:cs="Times New Roman"/>
          <w:spacing w:val="0"/>
          <w:sz w:val="24"/>
          <w:szCs w:val="24"/>
        </w:rPr>
      </w:pPr>
      <w:r>
        <w:rPr>
          <w:rFonts w:ascii="Times New Roman" w:hAnsi="Times New Roman" w:cs="Times New Roman"/>
          <w:spacing w:val="0"/>
          <w:sz w:val="24"/>
          <w:szCs w:val="24"/>
        </w:rPr>
        <w:t>устанавливать существенный признак или основания для сравнения, классификации и обобщения;</w:t>
      </w:r>
    </w:p>
    <w:p w14:paraId="6F36C7D4" w14:textId="77777777" w:rsidR="00375803" w:rsidRDefault="00375803" w:rsidP="009F4DB3">
      <w:pPr>
        <w:pStyle w:val="13NormDOC-txt"/>
        <w:numPr>
          <w:ilvl w:val="0"/>
          <w:numId w:val="15"/>
        </w:numPr>
        <w:spacing w:before="0" w:line="240" w:lineRule="auto"/>
        <w:ind w:right="0"/>
        <w:contextualSpacing/>
        <w:rPr>
          <w:rFonts w:ascii="Times New Roman" w:hAnsi="Times New Roman" w:cs="Times New Roman"/>
          <w:spacing w:val="0"/>
          <w:sz w:val="24"/>
          <w:szCs w:val="24"/>
        </w:rPr>
      </w:pPr>
      <w:r>
        <w:rPr>
          <w:rFonts w:ascii="Times New Roman" w:hAnsi="Times New Roman" w:cs="Times New Roman"/>
          <w:spacing w:val="0"/>
          <w:sz w:val="24"/>
          <w:szCs w:val="24"/>
        </w:rPr>
        <w:t>определять цели деятельности, задавать параметры и критерии их достижения;</w:t>
      </w:r>
    </w:p>
    <w:p w14:paraId="239CFF36" w14:textId="77777777" w:rsidR="00375803" w:rsidRDefault="00375803" w:rsidP="009F4DB3">
      <w:pPr>
        <w:pStyle w:val="13NormDOC-txt"/>
        <w:numPr>
          <w:ilvl w:val="0"/>
          <w:numId w:val="15"/>
        </w:numPr>
        <w:spacing w:before="0" w:line="240" w:lineRule="auto"/>
        <w:ind w:right="0"/>
        <w:contextualSpacing/>
        <w:rPr>
          <w:rFonts w:ascii="Times New Roman" w:hAnsi="Times New Roman" w:cs="Times New Roman"/>
          <w:spacing w:val="0"/>
          <w:sz w:val="24"/>
          <w:szCs w:val="24"/>
        </w:rPr>
      </w:pPr>
      <w:r>
        <w:rPr>
          <w:rFonts w:ascii="Times New Roman" w:hAnsi="Times New Roman" w:cs="Times New Roman"/>
          <w:spacing w:val="0"/>
          <w:sz w:val="24"/>
          <w:szCs w:val="24"/>
        </w:rPr>
        <w:t>выявлять закономерности и противоречия в рассматриваемых явлениях;</w:t>
      </w:r>
    </w:p>
    <w:p w14:paraId="58F7835F" w14:textId="77777777" w:rsidR="00375803" w:rsidRDefault="00375803" w:rsidP="009F4DB3">
      <w:pPr>
        <w:pStyle w:val="13NormDOC-txt"/>
        <w:numPr>
          <w:ilvl w:val="0"/>
          <w:numId w:val="15"/>
        </w:numPr>
        <w:spacing w:before="0" w:line="240" w:lineRule="auto"/>
        <w:ind w:right="0"/>
        <w:contextualSpacing/>
        <w:rPr>
          <w:rFonts w:ascii="Times New Roman" w:hAnsi="Times New Roman" w:cs="Times New Roman"/>
          <w:spacing w:val="0"/>
          <w:sz w:val="24"/>
          <w:szCs w:val="24"/>
        </w:rPr>
      </w:pPr>
      <w:r>
        <w:rPr>
          <w:rFonts w:ascii="Times New Roman" w:hAnsi="Times New Roman" w:cs="Times New Roman"/>
          <w:spacing w:val="0"/>
          <w:sz w:val="24"/>
          <w:szCs w:val="24"/>
        </w:rPr>
        <w:t>вносить коррективы в деятельность, оценивать соответствие результатов целям, оценивать риски последствий деятельности;</w:t>
      </w:r>
    </w:p>
    <w:p w14:paraId="2A77BBAA" w14:textId="77777777" w:rsidR="00375803" w:rsidRDefault="00375803" w:rsidP="009F4DB3">
      <w:pPr>
        <w:pStyle w:val="13NormDOC-txt"/>
        <w:numPr>
          <w:ilvl w:val="0"/>
          <w:numId w:val="15"/>
        </w:numPr>
        <w:spacing w:before="0" w:line="240" w:lineRule="auto"/>
        <w:ind w:right="0"/>
        <w:contextualSpacing/>
        <w:rPr>
          <w:rFonts w:ascii="Times New Roman" w:hAnsi="Times New Roman" w:cs="Times New Roman"/>
          <w:spacing w:val="0"/>
          <w:sz w:val="24"/>
          <w:szCs w:val="24"/>
        </w:rPr>
      </w:pPr>
      <w:r>
        <w:rPr>
          <w:rFonts w:ascii="Times New Roman" w:hAnsi="Times New Roman" w:cs="Times New Roman"/>
          <w:spacing w:val="0"/>
          <w:sz w:val="24"/>
          <w:szCs w:val="24"/>
        </w:rPr>
        <w:t>развивать креативное мышление при решении жизненных проблем;</w:t>
      </w:r>
    </w:p>
    <w:p w14:paraId="4E672EAA" w14:textId="77777777" w:rsidR="00375803" w:rsidRDefault="00375803" w:rsidP="009F4DB3">
      <w:pPr>
        <w:pStyle w:val="13NormDOC-txt"/>
        <w:spacing w:before="0" w:line="240" w:lineRule="auto"/>
        <w:ind w:left="0" w:right="0"/>
        <w:contextualSpacing/>
        <w:rPr>
          <w:rFonts w:ascii="Times New Roman" w:hAnsi="Times New Roman" w:cs="Times New Roman"/>
          <w:b/>
          <w:spacing w:val="0"/>
          <w:sz w:val="24"/>
          <w:szCs w:val="24"/>
        </w:rPr>
      </w:pPr>
      <w:r>
        <w:rPr>
          <w:rFonts w:ascii="Times New Roman" w:hAnsi="Times New Roman" w:cs="Times New Roman"/>
          <w:b/>
          <w:spacing w:val="0"/>
          <w:sz w:val="24"/>
          <w:szCs w:val="24"/>
        </w:rPr>
        <w:t>б) базовые исследовательские действия:</w:t>
      </w:r>
    </w:p>
    <w:p w14:paraId="67761BA7" w14:textId="77777777" w:rsidR="00375803" w:rsidRDefault="00375803" w:rsidP="009F4DB3">
      <w:pPr>
        <w:pStyle w:val="13NormDOC-txt"/>
        <w:numPr>
          <w:ilvl w:val="0"/>
          <w:numId w:val="16"/>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владеть навыками учебно-исследовательской и проектной деятельности, навыками разрешения проблем;</w:t>
      </w:r>
    </w:p>
    <w:p w14:paraId="390FC516" w14:textId="77777777" w:rsidR="00375803" w:rsidRDefault="00375803" w:rsidP="009F4DB3">
      <w:pPr>
        <w:pStyle w:val="13NormDOC-txt"/>
        <w:numPr>
          <w:ilvl w:val="0"/>
          <w:numId w:val="16"/>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способность и готовность к самостоятельному поиску методов решения практических задач, применению различных методов познания;</w:t>
      </w:r>
    </w:p>
    <w:p w14:paraId="2D08BAA7" w14:textId="77777777" w:rsidR="00375803" w:rsidRDefault="00375803" w:rsidP="009F4DB3">
      <w:pPr>
        <w:pStyle w:val="13NormDOC-txt"/>
        <w:numPr>
          <w:ilvl w:val="0"/>
          <w:numId w:val="16"/>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42ED7475" w14:textId="77777777" w:rsidR="00375803" w:rsidRDefault="00375803" w:rsidP="009F4DB3">
      <w:pPr>
        <w:pStyle w:val="13NormDOC-txt"/>
        <w:numPr>
          <w:ilvl w:val="0"/>
          <w:numId w:val="16"/>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формирование научного типа мышления, владение научной терминологией, ключевыми понятиями и методами;</w:t>
      </w:r>
    </w:p>
    <w:p w14:paraId="2A99738A" w14:textId="77777777" w:rsidR="00375803" w:rsidRDefault="00375803" w:rsidP="009F4DB3">
      <w:pPr>
        <w:pStyle w:val="13NormDOC-txt"/>
        <w:numPr>
          <w:ilvl w:val="0"/>
          <w:numId w:val="16"/>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ставить и формулировать собственные задачи в образовательной деятельности и жизненных ситуациях;</w:t>
      </w:r>
    </w:p>
    <w:p w14:paraId="5BF2301A" w14:textId="77777777" w:rsidR="00375803" w:rsidRDefault="00375803" w:rsidP="009F4DB3">
      <w:pPr>
        <w:pStyle w:val="13NormDOC-txt"/>
        <w:numPr>
          <w:ilvl w:val="0"/>
          <w:numId w:val="16"/>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752C2D69" w14:textId="77777777" w:rsidR="00375803" w:rsidRDefault="00375803" w:rsidP="009F4DB3">
      <w:pPr>
        <w:pStyle w:val="13NormDOC-txt"/>
        <w:numPr>
          <w:ilvl w:val="0"/>
          <w:numId w:val="16"/>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AD6F86D" w14:textId="77777777" w:rsidR="00375803" w:rsidRDefault="00375803" w:rsidP="009F4DB3">
      <w:pPr>
        <w:pStyle w:val="13NormDOC-txt"/>
        <w:numPr>
          <w:ilvl w:val="0"/>
          <w:numId w:val="16"/>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давать оценку новым ситуациям, оценивать приобретенный опыт;</w:t>
      </w:r>
    </w:p>
    <w:p w14:paraId="64053AFF" w14:textId="77777777" w:rsidR="00375803" w:rsidRDefault="00375803" w:rsidP="009F4DB3">
      <w:pPr>
        <w:pStyle w:val="13NormDOC-txt"/>
        <w:numPr>
          <w:ilvl w:val="0"/>
          <w:numId w:val="16"/>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разрабатывать план решения проблемы с учетом анализа имеющихся материальных и нематериальных ресурсов;</w:t>
      </w:r>
    </w:p>
    <w:p w14:paraId="37B53AD4" w14:textId="77777777" w:rsidR="00375803" w:rsidRDefault="00375803" w:rsidP="009F4DB3">
      <w:pPr>
        <w:pStyle w:val="13NormDOC-txt"/>
        <w:numPr>
          <w:ilvl w:val="0"/>
          <w:numId w:val="16"/>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осуществлять целенаправленный поиск переноса средств и способов действия в профессиональную среду;</w:t>
      </w:r>
    </w:p>
    <w:p w14:paraId="3E9EA9F6" w14:textId="77777777" w:rsidR="00375803" w:rsidRDefault="00375803" w:rsidP="009F4DB3">
      <w:pPr>
        <w:pStyle w:val="13NormDOC-txt"/>
        <w:numPr>
          <w:ilvl w:val="0"/>
          <w:numId w:val="16"/>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уметь переносить знания в познавательную и практическую области жизнедеятельности;</w:t>
      </w:r>
    </w:p>
    <w:p w14:paraId="67EB1F20" w14:textId="77777777" w:rsidR="00375803" w:rsidRDefault="00375803" w:rsidP="009F4DB3">
      <w:pPr>
        <w:pStyle w:val="13NormDOC-txt"/>
        <w:numPr>
          <w:ilvl w:val="0"/>
          <w:numId w:val="16"/>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уметь интегрировать знания из разных предметных областей;</w:t>
      </w:r>
    </w:p>
    <w:p w14:paraId="421609E2" w14:textId="77777777" w:rsidR="00375803" w:rsidRDefault="00375803" w:rsidP="009F4DB3">
      <w:pPr>
        <w:pStyle w:val="13NormDOC-txt"/>
        <w:numPr>
          <w:ilvl w:val="0"/>
          <w:numId w:val="16"/>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выдвигать новые идеи, предлагать оригинальные подходы и решения;</w:t>
      </w:r>
    </w:p>
    <w:p w14:paraId="6285F539" w14:textId="77777777" w:rsidR="00375803" w:rsidRDefault="00375803" w:rsidP="009F4DB3">
      <w:pPr>
        <w:pStyle w:val="13NormDOC-txt"/>
        <w:numPr>
          <w:ilvl w:val="0"/>
          <w:numId w:val="16"/>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ставить проблемы и задачи, допускающие альтернативные решения;</w:t>
      </w:r>
    </w:p>
    <w:p w14:paraId="481D688B" w14:textId="77777777" w:rsidR="00375803" w:rsidRDefault="00375803" w:rsidP="009F4DB3">
      <w:pPr>
        <w:pStyle w:val="13NormDOC-txt"/>
        <w:spacing w:before="0" w:line="240" w:lineRule="auto"/>
        <w:ind w:left="0" w:right="0"/>
        <w:contextualSpacing/>
        <w:rPr>
          <w:rFonts w:ascii="Times New Roman" w:hAnsi="Times New Roman" w:cs="Times New Roman"/>
          <w:b/>
          <w:spacing w:val="0"/>
          <w:sz w:val="24"/>
          <w:szCs w:val="24"/>
        </w:rPr>
      </w:pPr>
      <w:r>
        <w:rPr>
          <w:rFonts w:ascii="Times New Roman" w:hAnsi="Times New Roman" w:cs="Times New Roman"/>
          <w:b/>
          <w:spacing w:val="0"/>
          <w:sz w:val="24"/>
          <w:szCs w:val="24"/>
        </w:rPr>
        <w:t>в) работа с информацией:</w:t>
      </w:r>
    </w:p>
    <w:p w14:paraId="2B40785C" w14:textId="77777777" w:rsidR="00375803" w:rsidRDefault="00375803" w:rsidP="009F4DB3">
      <w:pPr>
        <w:pStyle w:val="13NormDOC-txt"/>
        <w:numPr>
          <w:ilvl w:val="0"/>
          <w:numId w:val="17"/>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3562F6C" w14:textId="77777777" w:rsidR="00375803" w:rsidRDefault="00375803" w:rsidP="009F4DB3">
      <w:pPr>
        <w:pStyle w:val="13NormDOC-txt"/>
        <w:numPr>
          <w:ilvl w:val="0"/>
          <w:numId w:val="17"/>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C661F71" w14:textId="77777777" w:rsidR="00375803" w:rsidRDefault="00375803" w:rsidP="009F4DB3">
      <w:pPr>
        <w:pStyle w:val="13NormDOC-txt"/>
        <w:numPr>
          <w:ilvl w:val="0"/>
          <w:numId w:val="17"/>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оценивать достоверность, легитимность информации, ее соответствие правовым и морально-этическим нормам;</w:t>
      </w:r>
    </w:p>
    <w:p w14:paraId="74D130C0" w14:textId="77777777" w:rsidR="00375803" w:rsidRDefault="00375803" w:rsidP="009F4DB3">
      <w:pPr>
        <w:pStyle w:val="13NormDOC-txt"/>
        <w:numPr>
          <w:ilvl w:val="0"/>
          <w:numId w:val="17"/>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8483BF3" w14:textId="77777777" w:rsidR="00375803" w:rsidRDefault="00375803" w:rsidP="009F4DB3">
      <w:pPr>
        <w:pStyle w:val="13NormDOC-txt"/>
        <w:numPr>
          <w:ilvl w:val="0"/>
          <w:numId w:val="17"/>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владеть навыками распознавания и защиты информации, информационной безопасности личности.</w:t>
      </w:r>
    </w:p>
    <w:p w14:paraId="2630990B" w14:textId="77777777" w:rsidR="00375803" w:rsidRDefault="00375803" w:rsidP="009F4DB3">
      <w:pPr>
        <w:pStyle w:val="13NormDOC-header-2"/>
        <w:spacing w:before="0" w:after="0" w:line="240" w:lineRule="auto"/>
        <w:contextualSpacing/>
        <w:rPr>
          <w:rFonts w:ascii="Times New Roman" w:hAnsi="Times New Roman" w:cs="Times New Roman"/>
          <w:spacing w:val="0"/>
          <w:sz w:val="24"/>
          <w:szCs w:val="24"/>
        </w:rPr>
      </w:pPr>
      <w:r>
        <w:rPr>
          <w:rFonts w:ascii="Times New Roman" w:hAnsi="Times New Roman" w:cs="Times New Roman"/>
          <w:spacing w:val="0"/>
          <w:sz w:val="24"/>
          <w:szCs w:val="24"/>
        </w:rPr>
        <w:t>Овладение универсальными коммуникативными действиями:</w:t>
      </w:r>
    </w:p>
    <w:p w14:paraId="316C0494" w14:textId="77777777" w:rsidR="00375803" w:rsidRDefault="00375803" w:rsidP="009F4DB3">
      <w:pPr>
        <w:pStyle w:val="13NormDOC-txt"/>
        <w:spacing w:before="0" w:line="240" w:lineRule="auto"/>
        <w:ind w:left="0" w:right="0"/>
        <w:contextualSpacing/>
        <w:rPr>
          <w:rFonts w:ascii="Times New Roman" w:hAnsi="Times New Roman" w:cs="Times New Roman"/>
          <w:b/>
          <w:spacing w:val="0"/>
          <w:sz w:val="24"/>
          <w:szCs w:val="24"/>
        </w:rPr>
      </w:pPr>
      <w:r>
        <w:rPr>
          <w:rFonts w:ascii="Times New Roman" w:hAnsi="Times New Roman" w:cs="Times New Roman"/>
          <w:b/>
          <w:spacing w:val="0"/>
          <w:sz w:val="24"/>
          <w:szCs w:val="24"/>
        </w:rPr>
        <w:t>а) общение:</w:t>
      </w:r>
    </w:p>
    <w:p w14:paraId="17F8637B" w14:textId="77777777" w:rsidR="00375803" w:rsidRDefault="00375803" w:rsidP="009F4DB3">
      <w:pPr>
        <w:pStyle w:val="13NormDOC-txt"/>
        <w:numPr>
          <w:ilvl w:val="0"/>
          <w:numId w:val="18"/>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осуществлять коммуникации во всех сферах жизни;</w:t>
      </w:r>
    </w:p>
    <w:p w14:paraId="2F0D24A0" w14:textId="77777777" w:rsidR="00375803" w:rsidRDefault="00375803" w:rsidP="009F4DB3">
      <w:pPr>
        <w:pStyle w:val="13NormDOC-txt"/>
        <w:numPr>
          <w:ilvl w:val="0"/>
          <w:numId w:val="18"/>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642D7C8" w14:textId="77777777" w:rsidR="00375803" w:rsidRDefault="00375803" w:rsidP="009F4DB3">
      <w:pPr>
        <w:pStyle w:val="13NormDOC-txt"/>
        <w:numPr>
          <w:ilvl w:val="0"/>
          <w:numId w:val="18"/>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владеть различными способами общения и взаимодействия;</w:t>
      </w:r>
    </w:p>
    <w:p w14:paraId="6D5CDC56" w14:textId="77777777" w:rsidR="00375803" w:rsidRDefault="00375803" w:rsidP="009F4DB3">
      <w:pPr>
        <w:pStyle w:val="13NormDOC-txt"/>
        <w:numPr>
          <w:ilvl w:val="0"/>
          <w:numId w:val="18"/>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аргументированно вести диалог, уметь смягчать конфликтные ситуации;</w:t>
      </w:r>
    </w:p>
    <w:p w14:paraId="1E7DB06D" w14:textId="77777777" w:rsidR="00375803" w:rsidRDefault="00375803" w:rsidP="009F4DB3">
      <w:pPr>
        <w:pStyle w:val="13NormDOC-txt"/>
        <w:numPr>
          <w:ilvl w:val="0"/>
          <w:numId w:val="18"/>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развернуто и логично излагать свою точку зрения с использованием языковых средств;</w:t>
      </w:r>
    </w:p>
    <w:p w14:paraId="56E60FB3" w14:textId="77777777" w:rsidR="00375803" w:rsidRDefault="00375803" w:rsidP="009F4DB3">
      <w:pPr>
        <w:pStyle w:val="13NormDOC-txt"/>
        <w:spacing w:before="0" w:line="240" w:lineRule="auto"/>
        <w:ind w:left="0" w:right="0"/>
        <w:contextualSpacing/>
        <w:rPr>
          <w:rFonts w:ascii="Times New Roman" w:hAnsi="Times New Roman" w:cs="Times New Roman"/>
          <w:b/>
          <w:spacing w:val="0"/>
          <w:sz w:val="24"/>
          <w:szCs w:val="24"/>
        </w:rPr>
      </w:pPr>
      <w:r>
        <w:rPr>
          <w:rFonts w:ascii="Times New Roman" w:hAnsi="Times New Roman" w:cs="Times New Roman"/>
          <w:b/>
          <w:spacing w:val="0"/>
          <w:sz w:val="24"/>
          <w:szCs w:val="24"/>
        </w:rPr>
        <w:t>б) совместная деятельность:</w:t>
      </w:r>
    </w:p>
    <w:p w14:paraId="52F53884" w14:textId="77777777" w:rsidR="00375803" w:rsidRDefault="00375803" w:rsidP="009F4DB3">
      <w:pPr>
        <w:pStyle w:val="13NormDOC-txt"/>
        <w:numPr>
          <w:ilvl w:val="0"/>
          <w:numId w:val="19"/>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понимать и использовать преимущества командной и индивидуальной работы;</w:t>
      </w:r>
    </w:p>
    <w:p w14:paraId="24860EC6" w14:textId="77777777" w:rsidR="00375803" w:rsidRDefault="00375803" w:rsidP="009F4DB3">
      <w:pPr>
        <w:pStyle w:val="13NormDOC-txt"/>
        <w:numPr>
          <w:ilvl w:val="0"/>
          <w:numId w:val="19"/>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выбирать тематику и методы совместных действий с учетом общих интересов, и возможностей каждого члена коллектива;</w:t>
      </w:r>
    </w:p>
    <w:p w14:paraId="45F18E35" w14:textId="77777777" w:rsidR="00375803" w:rsidRDefault="00375803" w:rsidP="009F4DB3">
      <w:pPr>
        <w:pStyle w:val="13NormDOC-txt"/>
        <w:numPr>
          <w:ilvl w:val="0"/>
          <w:numId w:val="19"/>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EE95DA5" w14:textId="77777777" w:rsidR="00375803" w:rsidRDefault="00375803" w:rsidP="009F4DB3">
      <w:pPr>
        <w:pStyle w:val="13NormDOC-txt"/>
        <w:numPr>
          <w:ilvl w:val="0"/>
          <w:numId w:val="19"/>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оценивать качество своего вклада и каждого участника команды в общий результат по разработанным критериям;</w:t>
      </w:r>
    </w:p>
    <w:p w14:paraId="39BA6D57" w14:textId="77777777" w:rsidR="00375803" w:rsidRDefault="00375803" w:rsidP="009F4DB3">
      <w:pPr>
        <w:pStyle w:val="13NormDOC-txt"/>
        <w:numPr>
          <w:ilvl w:val="0"/>
          <w:numId w:val="19"/>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предлагать новые проекты, оценивать идеи с позиции новизны, оригинальности, практической значимости;</w:t>
      </w:r>
    </w:p>
    <w:p w14:paraId="400179BF" w14:textId="77777777" w:rsidR="00375803" w:rsidRDefault="00375803" w:rsidP="009F4DB3">
      <w:pPr>
        <w:pStyle w:val="13NormDOC-txt"/>
        <w:numPr>
          <w:ilvl w:val="0"/>
          <w:numId w:val="19"/>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координировать и выполнять работу в условиях реального, виртуального и комбинированного взаимодействия;</w:t>
      </w:r>
    </w:p>
    <w:p w14:paraId="13A877BF" w14:textId="77777777" w:rsidR="00375803" w:rsidRDefault="00375803" w:rsidP="009F4DB3">
      <w:pPr>
        <w:pStyle w:val="13NormDOC-txt"/>
        <w:numPr>
          <w:ilvl w:val="0"/>
          <w:numId w:val="19"/>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осуществлять позитивное стратегическое поведение в различных ситуациях, проявлять творчество и воображение, быть инициативным.</w:t>
      </w:r>
    </w:p>
    <w:p w14:paraId="41068851" w14:textId="77777777" w:rsidR="00375803" w:rsidRDefault="00375803" w:rsidP="009F4DB3">
      <w:pPr>
        <w:pStyle w:val="13NormDOC-header-2"/>
        <w:spacing w:before="0" w:after="0" w:line="240" w:lineRule="auto"/>
        <w:contextualSpacing/>
        <w:rPr>
          <w:rFonts w:ascii="Times New Roman" w:hAnsi="Times New Roman" w:cs="Times New Roman"/>
          <w:spacing w:val="0"/>
          <w:sz w:val="24"/>
          <w:szCs w:val="24"/>
        </w:rPr>
      </w:pPr>
      <w:r>
        <w:rPr>
          <w:rFonts w:ascii="Times New Roman" w:hAnsi="Times New Roman" w:cs="Times New Roman"/>
          <w:spacing w:val="0"/>
          <w:sz w:val="24"/>
          <w:szCs w:val="24"/>
        </w:rPr>
        <w:t>Овладение универсальными регулятивными действиями:</w:t>
      </w:r>
    </w:p>
    <w:p w14:paraId="32A87287" w14:textId="77777777" w:rsidR="00375803" w:rsidRDefault="00375803" w:rsidP="009F4DB3">
      <w:pPr>
        <w:pStyle w:val="13NormDOC-txt"/>
        <w:spacing w:before="0" w:line="240" w:lineRule="auto"/>
        <w:ind w:left="0" w:right="0"/>
        <w:contextualSpacing/>
        <w:rPr>
          <w:rFonts w:ascii="Times New Roman" w:hAnsi="Times New Roman" w:cs="Times New Roman"/>
          <w:b/>
          <w:spacing w:val="0"/>
          <w:sz w:val="24"/>
          <w:szCs w:val="24"/>
        </w:rPr>
      </w:pPr>
      <w:r>
        <w:rPr>
          <w:rFonts w:ascii="Times New Roman" w:hAnsi="Times New Roman" w:cs="Times New Roman"/>
          <w:b/>
          <w:spacing w:val="0"/>
          <w:sz w:val="24"/>
          <w:szCs w:val="24"/>
        </w:rPr>
        <w:t>а) самоорганизация:</w:t>
      </w:r>
    </w:p>
    <w:p w14:paraId="033E7C7D" w14:textId="77777777" w:rsidR="00375803" w:rsidRDefault="00375803" w:rsidP="009F4DB3">
      <w:pPr>
        <w:pStyle w:val="13NormDOC-txt"/>
        <w:numPr>
          <w:ilvl w:val="0"/>
          <w:numId w:val="20"/>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F3A79EA" w14:textId="77777777" w:rsidR="00375803" w:rsidRDefault="00375803" w:rsidP="009F4DB3">
      <w:pPr>
        <w:pStyle w:val="13NormDOC-txt"/>
        <w:numPr>
          <w:ilvl w:val="0"/>
          <w:numId w:val="20"/>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самостоятельно составлять план решения проблемы с учетом имеющихся ресурсов, собственных возможностей и предпочтений;</w:t>
      </w:r>
    </w:p>
    <w:p w14:paraId="5163C9D2" w14:textId="77777777" w:rsidR="00375803" w:rsidRDefault="00375803" w:rsidP="009F4DB3">
      <w:pPr>
        <w:pStyle w:val="13NormDOC-txt"/>
        <w:numPr>
          <w:ilvl w:val="0"/>
          <w:numId w:val="20"/>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давать оценку новым ситуациям;</w:t>
      </w:r>
    </w:p>
    <w:p w14:paraId="7C425686" w14:textId="77777777" w:rsidR="00375803" w:rsidRDefault="00375803" w:rsidP="009F4DB3">
      <w:pPr>
        <w:pStyle w:val="13NormDOC-txt"/>
        <w:numPr>
          <w:ilvl w:val="0"/>
          <w:numId w:val="20"/>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расширять рамки учебного предмета на основе личных предпочтений;</w:t>
      </w:r>
    </w:p>
    <w:p w14:paraId="17FE5FB3" w14:textId="77777777" w:rsidR="00375803" w:rsidRDefault="00375803" w:rsidP="009F4DB3">
      <w:pPr>
        <w:pStyle w:val="13NormDOC-txt"/>
        <w:numPr>
          <w:ilvl w:val="0"/>
          <w:numId w:val="20"/>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делать осознанный выбор, аргументировать его, брать ответственность за решение;</w:t>
      </w:r>
    </w:p>
    <w:p w14:paraId="14AA03D0" w14:textId="77777777" w:rsidR="00375803" w:rsidRDefault="00375803" w:rsidP="009F4DB3">
      <w:pPr>
        <w:pStyle w:val="13NormDOC-txt"/>
        <w:numPr>
          <w:ilvl w:val="0"/>
          <w:numId w:val="20"/>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оценивать приобретенный опыт;</w:t>
      </w:r>
    </w:p>
    <w:p w14:paraId="5960F55D" w14:textId="77777777" w:rsidR="00375803" w:rsidRDefault="00375803" w:rsidP="009F4DB3">
      <w:pPr>
        <w:pStyle w:val="13NormDOC-txt"/>
        <w:numPr>
          <w:ilvl w:val="0"/>
          <w:numId w:val="20"/>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7B1D077" w14:textId="77777777" w:rsidR="00375803" w:rsidRDefault="00375803" w:rsidP="009F4DB3">
      <w:pPr>
        <w:pStyle w:val="13NormDOC-txt"/>
        <w:spacing w:before="0" w:line="240" w:lineRule="auto"/>
        <w:ind w:left="0" w:right="0"/>
        <w:contextualSpacing/>
        <w:rPr>
          <w:rFonts w:ascii="Times New Roman" w:hAnsi="Times New Roman" w:cs="Times New Roman"/>
          <w:b/>
          <w:spacing w:val="0"/>
          <w:sz w:val="24"/>
          <w:szCs w:val="24"/>
        </w:rPr>
      </w:pPr>
      <w:r>
        <w:rPr>
          <w:rFonts w:ascii="Times New Roman" w:hAnsi="Times New Roman" w:cs="Times New Roman"/>
          <w:b/>
          <w:spacing w:val="0"/>
          <w:sz w:val="24"/>
          <w:szCs w:val="24"/>
        </w:rPr>
        <w:t>б) самоконтроль:</w:t>
      </w:r>
    </w:p>
    <w:p w14:paraId="7B9763B5" w14:textId="77777777" w:rsidR="00375803" w:rsidRDefault="00375803" w:rsidP="009F4DB3">
      <w:pPr>
        <w:pStyle w:val="13NormDOC-txt"/>
        <w:numPr>
          <w:ilvl w:val="0"/>
          <w:numId w:val="21"/>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давать оценку новым ситуациям, вносить коррективы в деятельность, оценивать соответствие результатов целям;</w:t>
      </w:r>
    </w:p>
    <w:p w14:paraId="79D907F8" w14:textId="77777777" w:rsidR="00375803" w:rsidRDefault="00375803" w:rsidP="009F4DB3">
      <w:pPr>
        <w:pStyle w:val="13NormDOC-txt"/>
        <w:numPr>
          <w:ilvl w:val="0"/>
          <w:numId w:val="21"/>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14:paraId="1613A09E" w14:textId="77777777" w:rsidR="00375803" w:rsidRDefault="00375803" w:rsidP="009F4DB3">
      <w:pPr>
        <w:pStyle w:val="13NormDOC-txt"/>
        <w:numPr>
          <w:ilvl w:val="0"/>
          <w:numId w:val="21"/>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использовать приемы рефлексии для оценки ситуации, выбора верного решения;</w:t>
      </w:r>
    </w:p>
    <w:p w14:paraId="0A059A0E" w14:textId="77777777" w:rsidR="00375803" w:rsidRDefault="00375803" w:rsidP="009F4DB3">
      <w:pPr>
        <w:pStyle w:val="13NormDOC-txt"/>
        <w:numPr>
          <w:ilvl w:val="0"/>
          <w:numId w:val="21"/>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уметь оценивать риски и своевременно принимать решения по их снижению;</w:t>
      </w:r>
    </w:p>
    <w:p w14:paraId="13F3B799" w14:textId="77777777" w:rsidR="00375803" w:rsidRDefault="00375803" w:rsidP="009F4DB3">
      <w:pPr>
        <w:pStyle w:val="13NormDOC-txt"/>
        <w:spacing w:before="0" w:line="240" w:lineRule="auto"/>
        <w:ind w:left="0" w:right="0"/>
        <w:contextualSpacing/>
        <w:rPr>
          <w:rFonts w:ascii="Times New Roman" w:hAnsi="Times New Roman" w:cs="Times New Roman"/>
          <w:b/>
          <w:spacing w:val="0"/>
          <w:sz w:val="24"/>
          <w:szCs w:val="24"/>
        </w:rPr>
      </w:pPr>
      <w:r>
        <w:rPr>
          <w:rFonts w:ascii="Times New Roman" w:hAnsi="Times New Roman" w:cs="Times New Roman"/>
          <w:b/>
          <w:spacing w:val="0"/>
          <w:sz w:val="24"/>
          <w:szCs w:val="24"/>
        </w:rPr>
        <w:t>в) эмоциональный интеллект, предполагающий сформированность:</w:t>
      </w:r>
    </w:p>
    <w:p w14:paraId="07D71804" w14:textId="77777777" w:rsidR="00375803" w:rsidRDefault="00375803" w:rsidP="009F4DB3">
      <w:pPr>
        <w:pStyle w:val="13NormDOC-txt"/>
        <w:numPr>
          <w:ilvl w:val="0"/>
          <w:numId w:val="22"/>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61C1041A" w14:textId="77777777" w:rsidR="00375803" w:rsidRDefault="00375803" w:rsidP="009F4DB3">
      <w:pPr>
        <w:pStyle w:val="13NormDOC-txt"/>
        <w:numPr>
          <w:ilvl w:val="0"/>
          <w:numId w:val="22"/>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44C7518E" w14:textId="77777777" w:rsidR="00375803" w:rsidRDefault="00375803" w:rsidP="009F4DB3">
      <w:pPr>
        <w:pStyle w:val="13NormDOC-txt"/>
        <w:numPr>
          <w:ilvl w:val="0"/>
          <w:numId w:val="22"/>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D9094F2" w14:textId="77777777" w:rsidR="00375803" w:rsidRDefault="00375803" w:rsidP="009F4DB3">
      <w:pPr>
        <w:pStyle w:val="13NormDOC-txt"/>
        <w:numPr>
          <w:ilvl w:val="0"/>
          <w:numId w:val="22"/>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EAED205" w14:textId="77777777" w:rsidR="00375803" w:rsidRDefault="00375803" w:rsidP="009F4DB3">
      <w:pPr>
        <w:pStyle w:val="13NormDOC-txt"/>
        <w:numPr>
          <w:ilvl w:val="0"/>
          <w:numId w:val="22"/>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14:paraId="33BBD5F2" w14:textId="77777777" w:rsidR="00375803" w:rsidRDefault="00375803" w:rsidP="009F4DB3">
      <w:pPr>
        <w:pStyle w:val="13NormDOC-txt"/>
        <w:spacing w:before="0" w:line="240" w:lineRule="auto"/>
        <w:ind w:left="0" w:right="0"/>
        <w:contextualSpacing/>
        <w:rPr>
          <w:rFonts w:ascii="Times New Roman" w:hAnsi="Times New Roman" w:cs="Times New Roman"/>
          <w:b/>
          <w:spacing w:val="0"/>
          <w:sz w:val="24"/>
          <w:szCs w:val="24"/>
        </w:rPr>
      </w:pPr>
      <w:r>
        <w:rPr>
          <w:rFonts w:ascii="Times New Roman" w:hAnsi="Times New Roman" w:cs="Times New Roman"/>
          <w:b/>
          <w:spacing w:val="0"/>
          <w:sz w:val="24"/>
          <w:szCs w:val="24"/>
        </w:rPr>
        <w:t>г) принятие себя и других людей:</w:t>
      </w:r>
    </w:p>
    <w:p w14:paraId="480B6D5F" w14:textId="77777777" w:rsidR="00375803" w:rsidRDefault="00375803" w:rsidP="009F4DB3">
      <w:pPr>
        <w:pStyle w:val="13NormDOC-txt"/>
        <w:numPr>
          <w:ilvl w:val="0"/>
          <w:numId w:val="23"/>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принимать себя, понимая свои недостатки и достоинства;</w:t>
      </w:r>
    </w:p>
    <w:p w14:paraId="796FA1C9" w14:textId="77777777" w:rsidR="00375803" w:rsidRDefault="00375803" w:rsidP="009F4DB3">
      <w:pPr>
        <w:pStyle w:val="13NormDOC-txt"/>
        <w:numPr>
          <w:ilvl w:val="0"/>
          <w:numId w:val="23"/>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принимать мотивы и аргументы других людей при анализе результатов деятельности;</w:t>
      </w:r>
    </w:p>
    <w:p w14:paraId="4A9E98C6" w14:textId="77777777" w:rsidR="00375803" w:rsidRDefault="00375803" w:rsidP="009F4DB3">
      <w:pPr>
        <w:pStyle w:val="13NormDOC-txt"/>
        <w:numPr>
          <w:ilvl w:val="0"/>
          <w:numId w:val="23"/>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pacing w:val="0"/>
          <w:sz w:val="24"/>
          <w:szCs w:val="24"/>
        </w:rPr>
        <w:t>признавать свое право и право других людей на ошибки;</w:t>
      </w:r>
    </w:p>
    <w:p w14:paraId="4157CE67" w14:textId="77777777" w:rsidR="00375803" w:rsidRDefault="00375803" w:rsidP="009F4DB3">
      <w:pPr>
        <w:pStyle w:val="13NormDOC-txt"/>
        <w:numPr>
          <w:ilvl w:val="0"/>
          <w:numId w:val="23"/>
        </w:numPr>
        <w:spacing w:before="0" w:line="240" w:lineRule="auto"/>
        <w:ind w:right="0"/>
        <w:contextualSpacing/>
        <w:rPr>
          <w:rFonts w:ascii="Times New Roman" w:hAnsi="Times New Roman" w:cs="Times New Roman"/>
          <w:b/>
          <w:spacing w:val="0"/>
          <w:sz w:val="24"/>
          <w:szCs w:val="24"/>
        </w:rPr>
      </w:pPr>
      <w:r>
        <w:rPr>
          <w:rFonts w:ascii="Times New Roman" w:hAnsi="Times New Roman" w:cs="Times New Roman"/>
          <w:sz w:val="24"/>
          <w:szCs w:val="24"/>
        </w:rPr>
        <w:t>развивать способность понимать мир с позиции другого человека.</w:t>
      </w:r>
    </w:p>
    <w:p w14:paraId="60962387" w14:textId="77777777" w:rsidR="00375803" w:rsidRDefault="00375803" w:rsidP="009F4DB3">
      <w:pPr>
        <w:pStyle w:val="13NormDOC-txt"/>
        <w:spacing w:before="0" w:line="240" w:lineRule="auto"/>
        <w:ind w:left="0"/>
        <w:contextualSpacing/>
        <w:rPr>
          <w:rFonts w:ascii="Times New Roman" w:hAnsi="Times New Roman" w:cs="Times New Roman"/>
          <w:sz w:val="24"/>
          <w:szCs w:val="24"/>
        </w:rPr>
      </w:pPr>
      <w:r>
        <w:rPr>
          <w:rFonts w:ascii="Times New Roman" w:hAnsi="Times New Roman" w:cs="Times New Roman"/>
          <w:b/>
          <w:sz w:val="24"/>
          <w:szCs w:val="24"/>
        </w:rPr>
        <w:t xml:space="preserve">Предметные </w:t>
      </w:r>
      <w:r>
        <w:rPr>
          <w:rFonts w:ascii="Times New Roman" w:hAnsi="Times New Roman" w:cs="Times New Roman"/>
          <w:sz w:val="24"/>
          <w:szCs w:val="24"/>
        </w:rPr>
        <w:t>результаты включают:</w:t>
      </w:r>
    </w:p>
    <w:p w14:paraId="7ADDD146" w14:textId="77777777" w:rsidR="00375803" w:rsidRDefault="00375803" w:rsidP="009F4DB3">
      <w:pPr>
        <w:pStyle w:val="13NormDOC-txt"/>
        <w:numPr>
          <w:ilvl w:val="0"/>
          <w:numId w:val="24"/>
        </w:numPr>
        <w:spacing w:before="0" w:line="240" w:lineRule="auto"/>
        <w:contextualSpacing/>
        <w:rPr>
          <w:rFonts w:ascii="Times New Roman" w:hAnsi="Times New Roman" w:cs="Times New Roman"/>
          <w:sz w:val="24"/>
          <w:szCs w:val="24"/>
        </w:rPr>
      </w:pPr>
      <w:r>
        <w:rPr>
          <w:rFonts w:ascii="Times New Roman" w:hAnsi="Times New Roman" w:cs="Times New Roman"/>
          <w:sz w:val="24"/>
          <w:szCs w:val="24"/>
        </w:rPr>
        <w:t>освоение обучающимися в ходе изучения учебного предмета научных знаний, умений и способов действий, специфических для соответствующей предметной области; предпосылки научного типа мышления;</w:t>
      </w:r>
    </w:p>
    <w:p w14:paraId="2AB26577" w14:textId="77777777" w:rsidR="00375803" w:rsidRDefault="00375803" w:rsidP="009F4DB3">
      <w:pPr>
        <w:pStyle w:val="13NormDOC-txt"/>
        <w:numPr>
          <w:ilvl w:val="0"/>
          <w:numId w:val="24"/>
        </w:numPr>
        <w:spacing w:before="0" w:line="240" w:lineRule="auto"/>
        <w:contextualSpacing/>
        <w:rPr>
          <w:rFonts w:ascii="Times New Roman" w:hAnsi="Times New Roman" w:cs="Times New Roman"/>
          <w:sz w:val="24"/>
          <w:szCs w:val="24"/>
        </w:rPr>
      </w:pPr>
      <w:r>
        <w:rPr>
          <w:rFonts w:ascii="Times New Roman" w:hAnsi="Times New Roman" w:cs="Times New Roman"/>
          <w:sz w:val="24"/>
          <w:szCs w:val="24"/>
        </w:rPr>
        <w:t>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18EB4399" w14:textId="77777777" w:rsidR="00375803" w:rsidRDefault="00375803" w:rsidP="009F4DB3">
      <w:pPr>
        <w:pStyle w:val="13NormDOC-txt"/>
        <w:spacing w:before="0" w:line="240" w:lineRule="auto"/>
        <w:ind w:left="0"/>
        <w:contextualSpacing/>
        <w:rPr>
          <w:rFonts w:ascii="Times New Roman" w:hAnsi="Times New Roman" w:cs="Times New Roman"/>
          <w:sz w:val="24"/>
          <w:szCs w:val="24"/>
        </w:rPr>
      </w:pPr>
      <w:r>
        <w:rPr>
          <w:rFonts w:ascii="Times New Roman" w:hAnsi="Times New Roman" w:cs="Times New Roman"/>
          <w:b/>
          <w:sz w:val="24"/>
          <w:szCs w:val="24"/>
        </w:rPr>
        <w:t>Требования к предметным результатам</w:t>
      </w:r>
      <w:r>
        <w:rPr>
          <w:rFonts w:ascii="Times New Roman" w:hAnsi="Times New Roman" w:cs="Times New Roman"/>
          <w:sz w:val="24"/>
          <w:szCs w:val="24"/>
        </w:rPr>
        <w:t>:</w:t>
      </w:r>
    </w:p>
    <w:p w14:paraId="148D155C" w14:textId="77777777" w:rsidR="00375803" w:rsidRDefault="00375803" w:rsidP="009F4DB3">
      <w:pPr>
        <w:pStyle w:val="13NormDOC-txt"/>
        <w:numPr>
          <w:ilvl w:val="0"/>
          <w:numId w:val="25"/>
        </w:numPr>
        <w:spacing w:before="0" w:line="240" w:lineRule="auto"/>
        <w:contextualSpacing/>
        <w:rPr>
          <w:rFonts w:ascii="Times New Roman" w:hAnsi="Times New Roman" w:cs="Times New Roman"/>
          <w:sz w:val="24"/>
          <w:szCs w:val="24"/>
        </w:rPr>
      </w:pPr>
      <w:r>
        <w:rPr>
          <w:rFonts w:ascii="Times New Roman" w:hAnsi="Times New Roman" w:cs="Times New Roman"/>
          <w:sz w:val="24"/>
          <w:szCs w:val="24"/>
        </w:rPr>
        <w:t>сформулированы в деятельностной форме с усилением акцента на применение знаний и конкретные умения;</w:t>
      </w:r>
    </w:p>
    <w:p w14:paraId="0379168F" w14:textId="77777777" w:rsidR="00375803" w:rsidRDefault="00375803" w:rsidP="009F4DB3">
      <w:pPr>
        <w:pStyle w:val="13NormDOC-txt"/>
        <w:numPr>
          <w:ilvl w:val="0"/>
          <w:numId w:val="25"/>
        </w:numPr>
        <w:spacing w:before="0" w:line="240" w:lineRule="auto"/>
        <w:contextualSpacing/>
        <w:rPr>
          <w:rFonts w:ascii="Times New Roman" w:hAnsi="Times New Roman" w:cs="Times New Roman"/>
          <w:sz w:val="24"/>
          <w:szCs w:val="24"/>
        </w:rPr>
      </w:pPr>
      <w:r>
        <w:rPr>
          <w:rFonts w:ascii="Times New Roman" w:hAnsi="Times New Roman" w:cs="Times New Roman"/>
          <w:sz w:val="24"/>
          <w:szCs w:val="24"/>
        </w:rPr>
        <w:t>определяют минимум содержания гарантированного государством среднего общего образования, построенного в логике изучения каждого учебного предмета;</w:t>
      </w:r>
    </w:p>
    <w:p w14:paraId="57631EE6" w14:textId="77777777" w:rsidR="00375803" w:rsidRDefault="00375803" w:rsidP="009F4DB3">
      <w:pPr>
        <w:pStyle w:val="13NormDOC-txt"/>
        <w:numPr>
          <w:ilvl w:val="0"/>
          <w:numId w:val="25"/>
        </w:numPr>
        <w:spacing w:before="0" w:line="240" w:lineRule="auto"/>
        <w:contextualSpacing/>
        <w:rPr>
          <w:rFonts w:ascii="Times New Roman" w:hAnsi="Times New Roman" w:cs="Times New Roman"/>
          <w:sz w:val="24"/>
          <w:szCs w:val="24"/>
        </w:rPr>
      </w:pPr>
      <w:r>
        <w:rPr>
          <w:rFonts w:ascii="Times New Roman" w:hAnsi="Times New Roman" w:cs="Times New Roman"/>
          <w:sz w:val="24"/>
          <w:szCs w:val="24"/>
        </w:rPr>
        <w:t>определяют требования к результатам освоения программ среднего общего образования по учебным предметам;</w:t>
      </w:r>
    </w:p>
    <w:p w14:paraId="10A54B2E" w14:textId="77777777" w:rsidR="00375803" w:rsidRDefault="00375803" w:rsidP="009F4DB3">
      <w:pPr>
        <w:pStyle w:val="13NormDOC-txt"/>
        <w:numPr>
          <w:ilvl w:val="0"/>
          <w:numId w:val="25"/>
        </w:numPr>
        <w:spacing w:before="0" w:line="240" w:lineRule="auto"/>
        <w:contextualSpacing/>
        <w:rPr>
          <w:rFonts w:ascii="Times New Roman" w:hAnsi="Times New Roman" w:cs="Times New Roman"/>
          <w:sz w:val="24"/>
          <w:szCs w:val="24"/>
        </w:rPr>
      </w:pPr>
      <w:r>
        <w:rPr>
          <w:rFonts w:ascii="Times New Roman" w:hAnsi="Times New Roman" w:cs="Times New Roman"/>
          <w:sz w:val="24"/>
          <w:szCs w:val="24"/>
        </w:rPr>
        <w:t>усиливают акценты на изучение явлений и процессов современной России и мира в целом, современного состояния науки.</w:t>
      </w:r>
    </w:p>
    <w:p w14:paraId="3041CD39" w14:textId="77777777" w:rsidR="00375803" w:rsidRDefault="00375803" w:rsidP="009F4DB3">
      <w:pPr>
        <w:pStyle w:val="13NormDOC-txt"/>
        <w:spacing w:before="0" w:line="240" w:lineRule="auto"/>
        <w:ind w:left="0" w:right="0" w:firstLine="360"/>
        <w:rPr>
          <w:rFonts w:ascii="Times New Roman" w:hAnsi="Times New Roman" w:cs="Times New Roman"/>
          <w:sz w:val="24"/>
          <w:szCs w:val="24"/>
        </w:rPr>
      </w:pPr>
      <w:r>
        <w:rPr>
          <w:rFonts w:ascii="Times New Roman" w:hAnsi="Times New Roman" w:cs="Times New Roman"/>
          <w:sz w:val="24"/>
          <w:szCs w:val="24"/>
        </w:rPr>
        <w:t>Предметные результаты освоения основной образовательной программы СОО установлены для учебных предметов на базовом и углубленном уровнях.</w:t>
      </w:r>
    </w:p>
    <w:p w14:paraId="676ACF4F" w14:textId="77777777" w:rsidR="00375803" w:rsidRDefault="00375803" w:rsidP="009F4DB3">
      <w:pPr>
        <w:pStyle w:val="13NormDOC-txt"/>
        <w:spacing w:before="0" w:line="240" w:lineRule="auto"/>
        <w:ind w:left="0" w:right="0" w:firstLine="360"/>
        <w:rPr>
          <w:rFonts w:ascii="Times New Roman" w:hAnsi="Times New Roman" w:cs="Times New Roman"/>
          <w:sz w:val="24"/>
          <w:szCs w:val="24"/>
        </w:rPr>
      </w:pPr>
      <w:r>
        <w:rPr>
          <w:rFonts w:ascii="Times New Roman" w:hAnsi="Times New Roman" w:cs="Times New Roman"/>
          <w:sz w:val="24"/>
          <w:szCs w:val="24"/>
        </w:rPr>
        <w:t>Предметные результаты освоения основной образовательной программы для учебных предметов на базовом уровне ориентируются на обеспечение преимущественно общеобразовательной и общекультурной подготовки.</w:t>
      </w:r>
    </w:p>
    <w:p w14:paraId="079FEE1B" w14:textId="77777777" w:rsidR="00375803" w:rsidRDefault="00375803" w:rsidP="009F4DB3">
      <w:pPr>
        <w:pStyle w:val="13NormDOC-txt"/>
        <w:spacing w:before="0" w:line="240" w:lineRule="auto"/>
        <w:ind w:left="0" w:right="0" w:firstLine="360"/>
        <w:rPr>
          <w:rFonts w:ascii="Times New Roman" w:hAnsi="Times New Roman" w:cs="Times New Roman"/>
          <w:sz w:val="24"/>
          <w:szCs w:val="24"/>
        </w:rPr>
      </w:pPr>
      <w:r>
        <w:rPr>
          <w:rFonts w:ascii="Times New Roman" w:hAnsi="Times New Roman" w:cs="Times New Roman"/>
          <w:sz w:val="24"/>
          <w:szCs w:val="24"/>
        </w:rPr>
        <w:t>Предметные результаты освоения основной образовательной программы СОО для учебных предметов на углубленном уровне ориентируются преимущественно на подготовку к последующему профессиональному образованию, развитие индивидуальных способностей, обучающихся путем более глубокого, чем это предусматривается базовым курсом, освоения основ наук, систематических знаний и способов действий, присущих данному учебному предмету.</w:t>
      </w:r>
    </w:p>
    <w:p w14:paraId="1D7E4492" w14:textId="77777777" w:rsidR="00375803" w:rsidRDefault="00375803" w:rsidP="009F4DB3">
      <w:pPr>
        <w:pStyle w:val="13NormDOC-txt"/>
        <w:spacing w:before="0" w:line="240" w:lineRule="auto"/>
        <w:ind w:left="0" w:right="0" w:firstLine="360"/>
        <w:rPr>
          <w:rFonts w:ascii="Times New Roman" w:hAnsi="Times New Roman" w:cs="Times New Roman"/>
          <w:sz w:val="24"/>
          <w:szCs w:val="24"/>
        </w:rPr>
      </w:pPr>
      <w:r>
        <w:rPr>
          <w:rFonts w:ascii="Times New Roman" w:hAnsi="Times New Roman" w:cs="Times New Roman"/>
          <w:sz w:val="24"/>
          <w:szCs w:val="24"/>
        </w:rPr>
        <w:t>Предметные результаты освоения основной образовательной программы обеспечивают возможность дальнейшего успешного профессионального обучения и профессиональной деятельности.</w:t>
      </w:r>
    </w:p>
    <w:p w14:paraId="61882508" w14:textId="77777777" w:rsidR="00D91CF2" w:rsidRPr="00B6075D" w:rsidRDefault="00D91CF2" w:rsidP="009F4DB3">
      <w:pPr>
        <w:spacing w:after="0" w:line="240" w:lineRule="auto"/>
        <w:ind w:firstLine="360"/>
        <w:jc w:val="both"/>
        <w:rPr>
          <w:rFonts w:ascii="Times New Roman" w:hAnsi="Times New Roman" w:cs="Times New Roman"/>
          <w:sz w:val="24"/>
          <w:szCs w:val="24"/>
        </w:rPr>
      </w:pPr>
      <w:r w:rsidRPr="00B6075D">
        <w:rPr>
          <w:rFonts w:ascii="Times New Roman" w:hAnsi="Times New Roman" w:cs="Times New Roman"/>
          <w:sz w:val="24"/>
          <w:szCs w:val="24"/>
          <w:u w:val="single" w:color="000000"/>
        </w:rPr>
        <w:t xml:space="preserve">Предметные результаты по предметной области </w:t>
      </w:r>
      <w:r w:rsidRPr="00B6075D">
        <w:rPr>
          <w:rFonts w:ascii="Times New Roman" w:hAnsi="Times New Roman" w:cs="Times New Roman"/>
          <w:b/>
          <w:bCs/>
          <w:sz w:val="24"/>
          <w:szCs w:val="24"/>
          <w:u w:val="single" w:color="000000"/>
        </w:rPr>
        <w:t>«Русский язык и литература»</w:t>
      </w:r>
      <w:r w:rsidRPr="00B6075D">
        <w:rPr>
          <w:rFonts w:ascii="Times New Roman" w:hAnsi="Times New Roman" w:cs="Times New Roman"/>
          <w:sz w:val="24"/>
          <w:szCs w:val="24"/>
          <w:u w:val="single" w:color="000000"/>
        </w:rPr>
        <w:t xml:space="preserve"> должны</w:t>
      </w:r>
      <w:r w:rsidRPr="00B6075D">
        <w:rPr>
          <w:rFonts w:ascii="Times New Roman" w:hAnsi="Times New Roman" w:cs="Times New Roman"/>
          <w:sz w:val="24"/>
          <w:szCs w:val="24"/>
        </w:rPr>
        <w:t xml:space="preserve"> </w:t>
      </w:r>
      <w:r w:rsidRPr="00B6075D">
        <w:rPr>
          <w:rFonts w:ascii="Times New Roman" w:hAnsi="Times New Roman" w:cs="Times New Roman"/>
          <w:sz w:val="24"/>
          <w:szCs w:val="24"/>
          <w:u w:val="single" w:color="000000"/>
        </w:rPr>
        <w:t>обеспечивать:</w:t>
      </w:r>
      <w:r w:rsidRPr="00B6075D">
        <w:rPr>
          <w:rFonts w:ascii="Times New Roman" w:hAnsi="Times New Roman" w:cs="Times New Roman"/>
          <w:sz w:val="24"/>
          <w:szCs w:val="24"/>
        </w:rPr>
        <w:t xml:space="preserve"> </w:t>
      </w:r>
    </w:p>
    <w:p w14:paraId="3F017C52" w14:textId="77777777" w:rsidR="00D91CF2" w:rsidRPr="00B6075D" w:rsidRDefault="00D91CF2" w:rsidP="009F4DB3">
      <w:pPr>
        <w:spacing w:after="0" w:line="240" w:lineRule="auto"/>
        <w:jc w:val="both"/>
        <w:rPr>
          <w:rFonts w:ascii="Times New Roman" w:hAnsi="Times New Roman" w:cs="Times New Roman"/>
          <w:sz w:val="24"/>
          <w:szCs w:val="24"/>
        </w:rPr>
      </w:pPr>
      <w:r w:rsidRPr="00B6075D">
        <w:rPr>
          <w:rFonts w:ascii="Times New Roman" w:hAnsi="Times New Roman" w:cs="Times New Roman"/>
          <w:sz w:val="24"/>
          <w:szCs w:val="24"/>
          <w:u w:val="single" w:color="000000"/>
        </w:rPr>
        <w:t xml:space="preserve">По учебному предмету </w:t>
      </w:r>
      <w:r w:rsidRPr="00B6075D">
        <w:rPr>
          <w:rFonts w:ascii="Times New Roman" w:hAnsi="Times New Roman" w:cs="Times New Roman"/>
          <w:b/>
          <w:bCs/>
          <w:sz w:val="24"/>
          <w:szCs w:val="24"/>
          <w:u w:val="single" w:color="000000"/>
        </w:rPr>
        <w:t>«Русский язык»</w:t>
      </w:r>
      <w:r w:rsidRPr="00B6075D">
        <w:rPr>
          <w:rFonts w:ascii="Times New Roman" w:hAnsi="Times New Roman" w:cs="Times New Roman"/>
          <w:sz w:val="24"/>
          <w:szCs w:val="24"/>
          <w:u w:val="single" w:color="000000"/>
        </w:rPr>
        <w:t xml:space="preserve"> (базовый уровень):</w:t>
      </w:r>
      <w:r w:rsidRPr="00B6075D">
        <w:rPr>
          <w:rFonts w:ascii="Times New Roman" w:hAnsi="Times New Roman" w:cs="Times New Roman"/>
          <w:sz w:val="24"/>
          <w:szCs w:val="24"/>
        </w:rPr>
        <w:t xml:space="preserve"> </w:t>
      </w:r>
    </w:p>
    <w:p w14:paraId="370B3C84" w14:textId="77777777" w:rsidR="00D91CF2" w:rsidRDefault="00D91CF2" w:rsidP="009F4DB3">
      <w:pPr>
        <w:pStyle w:val="a5"/>
        <w:numPr>
          <w:ilvl w:val="0"/>
          <w:numId w:val="2"/>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w:t>
      </w:r>
    </w:p>
    <w:p w14:paraId="451D6EEB" w14:textId="77777777" w:rsidR="00D91CF2" w:rsidRDefault="00D91CF2" w:rsidP="009F4DB3">
      <w:pPr>
        <w:pStyle w:val="a5"/>
        <w:numPr>
          <w:ilvl w:val="0"/>
          <w:numId w:val="2"/>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о русском языке как духовно-нравственной и культурной ценности многонационального народа России; </w:t>
      </w:r>
    </w:p>
    <w:p w14:paraId="1534F47B" w14:textId="77777777" w:rsidR="00D91CF2" w:rsidRDefault="00D91CF2" w:rsidP="009F4DB3">
      <w:pPr>
        <w:pStyle w:val="a5"/>
        <w:numPr>
          <w:ilvl w:val="0"/>
          <w:numId w:val="2"/>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о взаимосвязи языка и культуры, языка и истории, языка и личности; </w:t>
      </w:r>
    </w:p>
    <w:p w14:paraId="2B93D49F" w14:textId="77777777" w:rsidR="00D91CF2" w:rsidRDefault="00D91CF2" w:rsidP="009F4DB3">
      <w:pPr>
        <w:pStyle w:val="a5"/>
        <w:numPr>
          <w:ilvl w:val="0"/>
          <w:numId w:val="2"/>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об отражении в русском языке традиционных российских духовно-нравственных ценностей; </w:t>
      </w:r>
    </w:p>
    <w:p w14:paraId="6150AB9B" w14:textId="77777777" w:rsidR="00D91CF2" w:rsidRDefault="00D91CF2" w:rsidP="009F4DB3">
      <w:pPr>
        <w:pStyle w:val="a5"/>
        <w:numPr>
          <w:ilvl w:val="0"/>
          <w:numId w:val="2"/>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сформированность ценностного отношения к русскому языку; совершенствование умений создавать устные монологические и диалогические высказывания различных типов и жанров; </w:t>
      </w:r>
    </w:p>
    <w:p w14:paraId="6ED43CF6" w14:textId="77777777" w:rsidR="00D91CF2" w:rsidRDefault="00D91CF2" w:rsidP="009F4DB3">
      <w:pPr>
        <w:pStyle w:val="a5"/>
        <w:numPr>
          <w:ilvl w:val="0"/>
          <w:numId w:val="2"/>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p>
    <w:p w14:paraId="5F339989" w14:textId="77777777" w:rsidR="00D91CF2" w:rsidRDefault="00D91CF2" w:rsidP="009F4DB3">
      <w:pPr>
        <w:pStyle w:val="a5"/>
        <w:numPr>
          <w:ilvl w:val="0"/>
          <w:numId w:val="2"/>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совершенствование умений выступать публично;</w:t>
      </w:r>
    </w:p>
    <w:p w14:paraId="5995F376" w14:textId="77777777" w:rsidR="00D91CF2" w:rsidRDefault="00D91CF2" w:rsidP="009F4DB3">
      <w:pPr>
        <w:pStyle w:val="a5"/>
        <w:numPr>
          <w:ilvl w:val="0"/>
          <w:numId w:val="2"/>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 представлять результаты учебно-исследовательской и проектной деятельности;</w:t>
      </w:r>
    </w:p>
    <w:p w14:paraId="68A9D5C6" w14:textId="77777777" w:rsidR="00D91CF2" w:rsidRDefault="00D91CF2" w:rsidP="009F4DB3">
      <w:pPr>
        <w:pStyle w:val="a5"/>
        <w:numPr>
          <w:ilvl w:val="0"/>
          <w:numId w:val="2"/>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использовать образовательные информационно-коммуникационные инструменты и ресурсы для решения учебных задач; </w:t>
      </w:r>
    </w:p>
    <w:p w14:paraId="567AF9F3" w14:textId="77777777" w:rsidR="00D91CF2" w:rsidRPr="00B6075D" w:rsidRDefault="00D91CF2" w:rsidP="009F4DB3">
      <w:pPr>
        <w:pStyle w:val="a5"/>
        <w:numPr>
          <w:ilvl w:val="0"/>
          <w:numId w:val="2"/>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сформированность знаний о признаках текста, его структуре, видах информации в </w:t>
      </w:r>
    </w:p>
    <w:p w14:paraId="46D3C421"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w:t>
      </w:r>
    </w:p>
    <w:p w14:paraId="4518128F"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выявлять логико-смысловые отношения между предложениями в тексте; </w:t>
      </w:r>
    </w:p>
    <w:p w14:paraId="478CD95B"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создавать тексты разных функционально-смысловых типов; </w:t>
      </w:r>
    </w:p>
    <w:p w14:paraId="017B56FF"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тексты научного, публицистического, официально-делового стилей разных жанров (объем сочинения - не менее 150 слов);</w:t>
      </w:r>
    </w:p>
    <w:p w14:paraId="73C52D6E"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w:t>
      </w:r>
    </w:p>
    <w:p w14:paraId="6E6CC906"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 </w:t>
      </w:r>
    </w:p>
    <w:p w14:paraId="5E68DE7E"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обобщение знаний о языке как системе, его основных единицах и уровнях;</w:t>
      </w:r>
    </w:p>
    <w:p w14:paraId="782C7697"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обогащение словарного запаса, расширение объема используемых в речи грамматических языковых средств; </w:t>
      </w:r>
    </w:p>
    <w:p w14:paraId="5CCE717F"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
    <w:p w14:paraId="76E4EBAD"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сформированность представлений о формах существования национального русского языка; знаний о признаках литературного языка и его роли в обществе; </w:t>
      </w:r>
    </w:p>
    <w:p w14:paraId="4732442F"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сформированность представлений об аспектах культуры речи: нормативном, коммуникативном и этическом; </w:t>
      </w:r>
    </w:p>
    <w:p w14:paraId="6E6E8E1F"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w:t>
      </w:r>
    </w:p>
    <w:p w14:paraId="224F2D4E"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w:t>
      </w:r>
    </w:p>
    <w:p w14:paraId="5289CE7E"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 обобщение знаний об основных правилах орфографии и пунктуации, совершенствование умений применять правила орфографии и пунктуации в практике письма; </w:t>
      </w:r>
    </w:p>
    <w:p w14:paraId="0BC3AAB8"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сформированность умений работать со словарями и справочниками, в том числе академическими словарями и справочниками в электронном формате; </w:t>
      </w:r>
    </w:p>
    <w:p w14:paraId="6C78FA61" w14:textId="77777777" w:rsidR="00D91CF2" w:rsidRPr="00B6075D"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обобщение знаний о функциональных разновидностях языка: разговорной речи, </w:t>
      </w:r>
    </w:p>
    <w:p w14:paraId="782A5B83"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функциональных стилях (научный, публицистический, официально-деловой), языке художественной литературы; </w:t>
      </w:r>
    </w:p>
    <w:p w14:paraId="0C05AF99"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 </w:t>
      </w:r>
    </w:p>
    <w:p w14:paraId="512E2F90" w14:textId="77777777" w:rsidR="00D91CF2" w:rsidRPr="00B6075D"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обобщение знаний об изобразительно-выразительных средствах русского языка; </w:t>
      </w:r>
    </w:p>
    <w:p w14:paraId="73E37CE1"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совершенствование умений определять изобразительно-выразительные средства языка в тексте; </w:t>
      </w:r>
    </w:p>
    <w:p w14:paraId="793AAE35" w14:textId="77777777" w:rsidR="00D91CF2" w:rsidRPr="00B6075D"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 </w:t>
      </w:r>
    </w:p>
    <w:p w14:paraId="5B3A2BCD" w14:textId="0FFCE873" w:rsidR="00D91CF2" w:rsidRPr="00B6075D" w:rsidRDefault="00D91CF2" w:rsidP="009F4DB3">
      <w:pPr>
        <w:spacing w:after="0" w:line="240" w:lineRule="auto"/>
        <w:jc w:val="both"/>
        <w:rPr>
          <w:rFonts w:ascii="Times New Roman" w:hAnsi="Times New Roman" w:cs="Times New Roman"/>
          <w:sz w:val="24"/>
          <w:szCs w:val="24"/>
        </w:rPr>
      </w:pPr>
      <w:r w:rsidRPr="00B6075D">
        <w:rPr>
          <w:rFonts w:ascii="Times New Roman" w:hAnsi="Times New Roman" w:cs="Times New Roman"/>
          <w:sz w:val="24"/>
          <w:szCs w:val="24"/>
          <w:u w:val="single" w:color="000000"/>
        </w:rPr>
        <w:t xml:space="preserve">По учебному предмету </w:t>
      </w:r>
      <w:r w:rsidRPr="00B6075D">
        <w:rPr>
          <w:rFonts w:ascii="Times New Roman" w:hAnsi="Times New Roman" w:cs="Times New Roman"/>
          <w:b/>
          <w:bCs/>
          <w:sz w:val="24"/>
          <w:szCs w:val="24"/>
          <w:u w:val="single" w:color="000000"/>
        </w:rPr>
        <w:t>«Литература»</w:t>
      </w:r>
      <w:r w:rsidRPr="00B6075D">
        <w:rPr>
          <w:rFonts w:ascii="Times New Roman" w:hAnsi="Times New Roman" w:cs="Times New Roman"/>
          <w:sz w:val="24"/>
          <w:szCs w:val="24"/>
          <w:u w:val="single" w:color="000000"/>
        </w:rPr>
        <w:t xml:space="preserve"> (</w:t>
      </w:r>
      <w:r>
        <w:rPr>
          <w:rFonts w:ascii="Times New Roman" w:hAnsi="Times New Roman" w:cs="Times New Roman"/>
          <w:sz w:val="24"/>
          <w:szCs w:val="24"/>
          <w:u w:val="single" w:color="000000"/>
        </w:rPr>
        <w:t>базовый</w:t>
      </w:r>
      <w:r w:rsidRPr="00B6075D">
        <w:rPr>
          <w:rFonts w:ascii="Times New Roman" w:hAnsi="Times New Roman" w:cs="Times New Roman"/>
          <w:sz w:val="24"/>
          <w:szCs w:val="24"/>
          <w:u w:val="single" w:color="000000"/>
        </w:rPr>
        <w:t xml:space="preserve"> уровень):</w:t>
      </w:r>
      <w:r w:rsidRPr="00B6075D">
        <w:rPr>
          <w:rFonts w:ascii="Times New Roman" w:hAnsi="Times New Roman" w:cs="Times New Roman"/>
          <w:sz w:val="24"/>
          <w:szCs w:val="24"/>
        </w:rPr>
        <w:t xml:space="preserve"> </w:t>
      </w:r>
    </w:p>
    <w:p w14:paraId="61AF3DBF"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
    <w:p w14:paraId="1AE0C645"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сформированность ценностного отношения к литературе как неотъемлемой части культуры; осознание взаимосвязи между языковым, литературным, интеллектуальным, духовно-нравственным развитием личности; </w:t>
      </w:r>
    </w:p>
    <w:p w14:paraId="3C22FE89"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258BB3D3" w14:textId="77777777" w:rsidR="00D91CF2" w:rsidRPr="00B6075D"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знание содержания, понимание ключевых проблем и осознание историко-культурного и </w:t>
      </w:r>
    </w:p>
    <w:p w14:paraId="7B7E6843"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нравственно-ценностного взаимовлияния произведений русской, зарубежной классической и современной литературы, в том числе литературы народов России: 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МЛ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П. Платонова; стихотворения А.Т. Твардовского, Б.Л. Пастернака, повесть ATT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М. Шукшина и других);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 </w:t>
      </w:r>
    </w:p>
    <w:p w14:paraId="3B72BE89"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сформированное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3C0472B3"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 </w:t>
      </w:r>
    </w:p>
    <w:p w14:paraId="11B10A35"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4FE14A2D"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сформированность умений выразительно (с учетом индивидуальных особенностей </w:t>
      </w:r>
      <w:r w:rsidRPr="003C0C87">
        <w:rPr>
          <w:rFonts w:ascii="Times New Roman" w:hAnsi="Times New Roman" w:cs="Times New Roman"/>
          <w:sz w:val="24"/>
          <w:szCs w:val="24"/>
        </w:rPr>
        <w:t xml:space="preserve">обучающихся) читать, в том числе наизусть, не менее 10 произведений и (или) фрагментов; </w:t>
      </w:r>
    </w:p>
    <w:p w14:paraId="10E77FA9"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3C0C87">
        <w:rPr>
          <w:rFonts w:ascii="Times New Roman" w:hAnsi="Times New Roman" w:cs="Times New Roman"/>
          <w:sz w:val="24"/>
          <w:szCs w:val="24"/>
        </w:rPr>
        <w:t>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r>
        <w:rPr>
          <w:rFonts w:ascii="Times New Roman" w:hAnsi="Times New Roman" w:cs="Times New Roman"/>
          <w:sz w:val="24"/>
          <w:szCs w:val="24"/>
        </w:rPr>
        <w:t xml:space="preserve"> </w:t>
      </w:r>
      <w:r w:rsidRPr="003C0C87">
        <w:rPr>
          <w:rFonts w:ascii="Times New Roman" w:hAnsi="Times New Roman" w:cs="Times New Roman"/>
          <w:sz w:val="24"/>
          <w:szCs w:val="24"/>
        </w:rPr>
        <w:t>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1C192BAC"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3C0C87">
        <w:rPr>
          <w:rFonts w:ascii="Times New Roman" w:hAnsi="Times New Roman" w:cs="Times New Roman"/>
          <w:sz w:val="24"/>
          <w:szCs w:val="24"/>
        </w:rPr>
        <w:t xml:space="preserve">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 </w:t>
      </w:r>
    </w:p>
    <w:p w14:paraId="0CAD1E95"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3C0C87">
        <w:rPr>
          <w:rFonts w:ascii="Times New Roman" w:hAnsi="Times New Roman" w:cs="Times New Roman"/>
          <w:sz w:val="24"/>
          <w:szCs w:val="24"/>
        </w:rPr>
        <w:t xml:space="preserve">сформированность представлений о литературном произведении как явлении словесного искусства, о языке художественной литературы в </w:t>
      </w:r>
      <w:r>
        <w:rPr>
          <w:rFonts w:ascii="Times New Roman" w:hAnsi="Times New Roman" w:cs="Times New Roman"/>
          <w:sz w:val="24"/>
          <w:szCs w:val="24"/>
        </w:rPr>
        <w:t>его</w:t>
      </w:r>
      <w:r w:rsidRPr="003C0C87">
        <w:rPr>
          <w:rFonts w:ascii="Times New Roman" w:hAnsi="Times New Roman" w:cs="Times New Roman"/>
          <w:sz w:val="24"/>
          <w:szCs w:val="24"/>
        </w:rPr>
        <w:t xml:space="preserve"> эстетической функции, об изобразительно</w:t>
      </w:r>
      <w:r>
        <w:rPr>
          <w:rFonts w:ascii="Times New Roman" w:hAnsi="Times New Roman" w:cs="Times New Roman"/>
          <w:sz w:val="24"/>
          <w:szCs w:val="24"/>
        </w:rPr>
        <w:t>-</w:t>
      </w:r>
      <w:r w:rsidRPr="003C0C87">
        <w:rPr>
          <w:rFonts w:ascii="Times New Roman" w:hAnsi="Times New Roman" w:cs="Times New Roman"/>
          <w:sz w:val="24"/>
          <w:szCs w:val="24"/>
        </w:rPr>
        <w:t xml:space="preserve">выразительных возможностях русского языка в художественной литературе и умение применять их в речевой практике; </w:t>
      </w:r>
    </w:p>
    <w:p w14:paraId="687AFD56"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3C0C87">
        <w:rPr>
          <w:rFonts w:ascii="Times New Roman" w:hAnsi="Times New Roman" w:cs="Times New Roman"/>
          <w:sz w:val="24"/>
          <w:szCs w:val="24"/>
        </w:rPr>
        <w:t xml:space="preserve">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 </w:t>
      </w:r>
    </w:p>
    <w:p w14:paraId="5155C9D2" w14:textId="77777777" w:rsidR="00D91CF2" w:rsidRPr="003C0C87"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3C0C87">
        <w:rPr>
          <w:rFonts w:ascii="Times New Roman" w:hAnsi="Times New Roman" w:cs="Times New Roman"/>
          <w:sz w:val="24"/>
          <w:szCs w:val="24"/>
        </w:rPr>
        <w:t xml:space="preserve">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 </w:t>
      </w:r>
    </w:p>
    <w:p w14:paraId="632C679C" w14:textId="77777777" w:rsidR="00D91CF2" w:rsidRPr="003C0C87" w:rsidRDefault="00D91CF2" w:rsidP="009F4DB3">
      <w:pPr>
        <w:spacing w:after="0" w:line="240" w:lineRule="auto"/>
        <w:ind w:left="360" w:right="8"/>
        <w:jc w:val="both"/>
        <w:rPr>
          <w:rFonts w:ascii="Times New Roman" w:hAnsi="Times New Roman" w:cs="Times New Roman"/>
          <w:sz w:val="24"/>
          <w:szCs w:val="24"/>
        </w:rPr>
      </w:pPr>
      <w:r w:rsidRPr="003C0C87">
        <w:rPr>
          <w:rFonts w:ascii="Times New Roman" w:hAnsi="Times New Roman" w:cs="Times New Roman"/>
          <w:sz w:val="24"/>
          <w:szCs w:val="24"/>
          <w:u w:val="single" w:color="000000"/>
        </w:rPr>
        <w:t xml:space="preserve">Предметные результаты по учебному предмету </w:t>
      </w:r>
      <w:r w:rsidRPr="003C0C87">
        <w:rPr>
          <w:rFonts w:ascii="Times New Roman" w:hAnsi="Times New Roman" w:cs="Times New Roman"/>
          <w:b/>
          <w:bCs/>
          <w:sz w:val="24"/>
          <w:szCs w:val="24"/>
          <w:u w:val="single" w:color="000000"/>
        </w:rPr>
        <w:t>«Иностранный язык»</w:t>
      </w:r>
      <w:r w:rsidRPr="003C0C87">
        <w:rPr>
          <w:rFonts w:ascii="Times New Roman" w:hAnsi="Times New Roman" w:cs="Times New Roman"/>
          <w:sz w:val="24"/>
          <w:szCs w:val="24"/>
          <w:u w:val="single" w:color="000000"/>
        </w:rPr>
        <w:t xml:space="preserve"> предметной</w:t>
      </w:r>
      <w:r w:rsidRPr="003C0C87">
        <w:rPr>
          <w:rFonts w:ascii="Times New Roman" w:hAnsi="Times New Roman" w:cs="Times New Roman"/>
          <w:sz w:val="24"/>
          <w:szCs w:val="24"/>
        </w:rPr>
        <w:t xml:space="preserve"> </w:t>
      </w:r>
      <w:r w:rsidRPr="003C0C87">
        <w:rPr>
          <w:rFonts w:ascii="Times New Roman" w:hAnsi="Times New Roman" w:cs="Times New Roman"/>
          <w:sz w:val="24"/>
          <w:szCs w:val="24"/>
          <w:u w:val="single" w:color="000000"/>
        </w:rPr>
        <w:t>области «Иностранные языки»</w:t>
      </w:r>
      <w:r w:rsidRPr="003C0C87">
        <w:rPr>
          <w:rFonts w:ascii="Times New Roman" w:hAnsi="Times New Roman" w:cs="Times New Roman"/>
          <w:sz w:val="24"/>
          <w:szCs w:val="24"/>
        </w:rPr>
        <w:t xml:space="preserve"> должны отражать сформированное иноязычной коммуникативной компетенции на пороговом уровне и на уровне, превышающем пороговый, достаточном для делового общения в рамках выбранного профиля в совокупности ее составляющих - речевой (говорение, аудирование, чтение и письменная речь), языковой (орфография, пунктуация, фонетическая, лексическая и грамматическая стороны речи), социокультурной, компенсаторной, метапредметной (учебно-познавательной): </w:t>
      </w:r>
    </w:p>
    <w:p w14:paraId="398FC236" w14:textId="09DC3647" w:rsidR="00D91CF2" w:rsidRPr="003C0C87" w:rsidRDefault="00D91CF2" w:rsidP="009F4DB3">
      <w:pPr>
        <w:spacing w:after="0" w:line="240" w:lineRule="auto"/>
        <w:jc w:val="both"/>
        <w:rPr>
          <w:rFonts w:ascii="Times New Roman" w:hAnsi="Times New Roman" w:cs="Times New Roman"/>
          <w:sz w:val="24"/>
          <w:szCs w:val="24"/>
        </w:rPr>
      </w:pPr>
      <w:r w:rsidRPr="003C0C87">
        <w:rPr>
          <w:rFonts w:ascii="Times New Roman" w:hAnsi="Times New Roman" w:cs="Times New Roman"/>
          <w:sz w:val="24"/>
          <w:szCs w:val="24"/>
          <w:u w:val="single" w:color="000000"/>
        </w:rPr>
        <w:t xml:space="preserve">По учебному предмету </w:t>
      </w:r>
      <w:r w:rsidRPr="003C0C87">
        <w:rPr>
          <w:rFonts w:ascii="Times New Roman" w:hAnsi="Times New Roman" w:cs="Times New Roman"/>
          <w:b/>
          <w:bCs/>
          <w:sz w:val="24"/>
          <w:szCs w:val="24"/>
          <w:u w:val="single" w:color="000000"/>
        </w:rPr>
        <w:t>«</w:t>
      </w:r>
      <w:r w:rsidRPr="00E5364E">
        <w:rPr>
          <w:rFonts w:ascii="Times New Roman" w:hAnsi="Times New Roman" w:cs="Times New Roman"/>
          <w:b/>
          <w:bCs/>
          <w:sz w:val="24"/>
          <w:szCs w:val="24"/>
          <w:u w:val="single" w:color="000000"/>
        </w:rPr>
        <w:t>Иностранный язык»</w:t>
      </w:r>
      <w:r w:rsidRPr="00E5364E">
        <w:rPr>
          <w:rFonts w:ascii="Times New Roman" w:hAnsi="Times New Roman" w:cs="Times New Roman"/>
          <w:sz w:val="24"/>
          <w:szCs w:val="24"/>
          <w:u w:val="single" w:color="000000"/>
        </w:rPr>
        <w:t xml:space="preserve"> (базовый уровень):</w:t>
      </w:r>
      <w:r w:rsidRPr="003C0C87">
        <w:rPr>
          <w:rFonts w:ascii="Times New Roman" w:hAnsi="Times New Roman" w:cs="Times New Roman"/>
          <w:sz w:val="24"/>
          <w:szCs w:val="24"/>
        </w:rPr>
        <w:t xml:space="preserve"> </w:t>
      </w:r>
    </w:p>
    <w:p w14:paraId="5B1A52BB" w14:textId="77777777" w:rsidR="00D91CF2" w:rsidRPr="00B6075D"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3C0C87">
        <w:rPr>
          <w:rFonts w:ascii="Times New Roman" w:hAnsi="Times New Roman" w:cs="Times New Roman"/>
          <w:b/>
          <w:bCs/>
          <w:sz w:val="24"/>
          <w:szCs w:val="24"/>
        </w:rPr>
        <w:t>овладение основными видами речевой деятельности</w:t>
      </w:r>
      <w:r w:rsidRPr="00B6075D">
        <w:rPr>
          <w:rFonts w:ascii="Times New Roman" w:hAnsi="Times New Roman" w:cs="Times New Roman"/>
          <w:sz w:val="24"/>
          <w:szCs w:val="24"/>
        </w:rPr>
        <w:t xml:space="preserve">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Pr>
          <w:rFonts w:ascii="Times New Roman" w:hAnsi="Times New Roman" w:cs="Times New Roman"/>
          <w:sz w:val="24"/>
          <w:szCs w:val="24"/>
        </w:rPr>
        <w:t>.</w:t>
      </w:r>
    </w:p>
    <w:p w14:paraId="1BE4A3DB" w14:textId="77777777" w:rsidR="00D91CF2"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3C0C87">
        <w:rPr>
          <w:rFonts w:ascii="Times New Roman" w:hAnsi="Times New Roman" w:cs="Times New Roman"/>
          <w:b/>
          <w:bCs/>
          <w:sz w:val="24"/>
          <w:szCs w:val="24"/>
        </w:rPr>
        <w:t>говорение:</w:t>
      </w:r>
      <w:r w:rsidRPr="00B6075D">
        <w:rPr>
          <w:rFonts w:ascii="Times New Roman" w:hAnsi="Times New Roman" w:cs="Times New Roman"/>
          <w:sz w:val="24"/>
          <w:szCs w:val="24"/>
        </w:rPr>
        <w:t xml:space="preserve"> уметь вести разные виды диалога (в том числе комбинированный) в </w:t>
      </w:r>
      <w:r w:rsidRPr="003C0C87">
        <w:rPr>
          <w:rFonts w:ascii="Times New Roman" w:hAnsi="Times New Roman" w:cs="Times New Roman"/>
          <w:sz w:val="24"/>
          <w:szCs w:val="24"/>
        </w:rPr>
        <w:t>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w:t>
      </w:r>
      <w:r>
        <w:rPr>
          <w:rFonts w:ascii="Times New Roman" w:hAnsi="Times New Roman" w:cs="Times New Roman"/>
          <w:sz w:val="24"/>
          <w:szCs w:val="24"/>
        </w:rPr>
        <w:t>н</w:t>
      </w:r>
      <w:r w:rsidRPr="003C0C87">
        <w:rPr>
          <w:rFonts w:ascii="Times New Roman" w:hAnsi="Times New Roman" w:cs="Times New Roman"/>
          <w:sz w:val="24"/>
          <w:szCs w:val="24"/>
        </w:rPr>
        <w:t>о</w:t>
      </w:r>
      <w:r>
        <w:rPr>
          <w:rFonts w:ascii="Times New Roman" w:hAnsi="Times New Roman" w:cs="Times New Roman"/>
          <w:sz w:val="24"/>
          <w:szCs w:val="24"/>
        </w:rPr>
        <w:t>го</w:t>
      </w:r>
      <w:r w:rsidRPr="003C0C87">
        <w:rPr>
          <w:rFonts w:ascii="Times New Roman" w:hAnsi="Times New Roman" w:cs="Times New Roman"/>
          <w:sz w:val="24"/>
          <w:szCs w:val="24"/>
        </w:rPr>
        <w:t>/прослушан</w:t>
      </w:r>
      <w:r>
        <w:rPr>
          <w:rFonts w:ascii="Times New Roman" w:hAnsi="Times New Roman" w:cs="Times New Roman"/>
          <w:sz w:val="24"/>
          <w:szCs w:val="24"/>
        </w:rPr>
        <w:t>н</w:t>
      </w:r>
      <w:r w:rsidRPr="003C0C87">
        <w:rPr>
          <w:rFonts w:ascii="Times New Roman" w:hAnsi="Times New Roman" w:cs="Times New Roman"/>
          <w:sz w:val="24"/>
          <w:szCs w:val="24"/>
        </w:rPr>
        <w:t>о</w:t>
      </w:r>
      <w:r>
        <w:rPr>
          <w:rFonts w:ascii="Times New Roman" w:hAnsi="Times New Roman" w:cs="Times New Roman"/>
          <w:sz w:val="24"/>
          <w:szCs w:val="24"/>
        </w:rPr>
        <w:t>го</w:t>
      </w:r>
      <w:r w:rsidRPr="003C0C87">
        <w:rPr>
          <w:rFonts w:ascii="Times New Roman" w:hAnsi="Times New Roman" w:cs="Times New Roman"/>
          <w:sz w:val="24"/>
          <w:szCs w:val="24"/>
        </w:rPr>
        <w:t xml:space="preserve"> текста с выражением своего отношения; устно представлять в объеме 14-15 фраз результаты выполненной проектной работы; </w:t>
      </w:r>
    </w:p>
    <w:p w14:paraId="2D6ECCD2" w14:textId="77777777" w:rsidR="00D91CF2"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CB7373">
        <w:rPr>
          <w:rFonts w:ascii="Times New Roman" w:hAnsi="Times New Roman" w:cs="Times New Roman"/>
          <w:b/>
          <w:bCs/>
          <w:sz w:val="24"/>
          <w:szCs w:val="24"/>
        </w:rPr>
        <w:t>аудирование:</w:t>
      </w:r>
      <w:r w:rsidRPr="003C0C87">
        <w:rPr>
          <w:rFonts w:ascii="Times New Roman" w:hAnsi="Times New Roman" w:cs="Times New Roman"/>
          <w:sz w:val="24"/>
          <w:szCs w:val="24"/>
        </w:rPr>
        <w:t xml:space="preserve">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 </w:t>
      </w:r>
    </w:p>
    <w:p w14:paraId="0EB459FA" w14:textId="77777777" w:rsidR="00D91CF2"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CB7373">
        <w:rPr>
          <w:rFonts w:ascii="Times New Roman" w:hAnsi="Times New Roman" w:cs="Times New Roman"/>
          <w:b/>
          <w:bCs/>
          <w:sz w:val="24"/>
          <w:szCs w:val="24"/>
        </w:rPr>
        <w:t>смысловое чтение:</w:t>
      </w:r>
      <w:r w:rsidRPr="003C0C87">
        <w:rPr>
          <w:rFonts w:ascii="Times New Roman" w:hAnsi="Times New Roman" w:cs="Times New Roman"/>
          <w:sz w:val="24"/>
          <w:szCs w:val="24"/>
        </w:rPr>
        <w:t xml:space="preserve">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 </w:t>
      </w:r>
    </w:p>
    <w:p w14:paraId="37EC7C73" w14:textId="77777777" w:rsidR="00D91CF2"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3C0C87">
        <w:rPr>
          <w:rFonts w:ascii="Times New Roman" w:hAnsi="Times New Roman" w:cs="Times New Roman"/>
          <w:b/>
          <w:bCs/>
          <w:sz w:val="24"/>
          <w:szCs w:val="24"/>
        </w:rPr>
        <w:t>письменная речь:</w:t>
      </w:r>
      <w:r w:rsidRPr="003C0C87">
        <w:rPr>
          <w:rFonts w:ascii="Times New Roman" w:hAnsi="Times New Roman" w:cs="Times New Roman"/>
          <w:sz w:val="24"/>
          <w:szCs w:val="24"/>
        </w:rPr>
        <w:t xml:space="preserve"> заполнять анкеты и формуляры, сообщая о себе основные сведения, в соответствии с нормами, принятыми в стране/странах изучаемого языка;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w:t>
      </w:r>
      <w:r>
        <w:rPr>
          <w:rFonts w:ascii="Times New Roman" w:hAnsi="Times New Roman" w:cs="Times New Roman"/>
          <w:sz w:val="24"/>
          <w:szCs w:val="24"/>
        </w:rPr>
        <w:t>н</w:t>
      </w:r>
      <w:r w:rsidRPr="003C0C87">
        <w:rPr>
          <w:rFonts w:ascii="Times New Roman" w:hAnsi="Times New Roman" w:cs="Times New Roman"/>
          <w:sz w:val="24"/>
          <w:szCs w:val="24"/>
        </w:rPr>
        <w:t>о</w:t>
      </w:r>
      <w:r>
        <w:rPr>
          <w:rFonts w:ascii="Times New Roman" w:hAnsi="Times New Roman" w:cs="Times New Roman"/>
          <w:sz w:val="24"/>
          <w:szCs w:val="24"/>
        </w:rPr>
        <w:t>го</w:t>
      </w:r>
      <w:r w:rsidRPr="003C0C87">
        <w:rPr>
          <w:rFonts w:ascii="Times New Roman" w:hAnsi="Times New Roman" w:cs="Times New Roman"/>
          <w:sz w:val="24"/>
          <w:szCs w:val="24"/>
        </w:rPr>
        <w:t xml:space="preserve"> текста или дополняя информацию в таблице; представлять результаты выполненной проектной работы  объемом до 180 слов; </w:t>
      </w:r>
    </w:p>
    <w:p w14:paraId="066F1D33" w14:textId="77777777" w:rsidR="00D91CF2"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CB7373">
        <w:rPr>
          <w:rFonts w:ascii="Times New Roman" w:hAnsi="Times New Roman" w:cs="Times New Roman"/>
          <w:b/>
          <w:bCs/>
          <w:sz w:val="24"/>
          <w:szCs w:val="24"/>
        </w:rPr>
        <w:t>овладение фонетическими навыками:</w:t>
      </w:r>
      <w:r w:rsidRPr="003C0C87">
        <w:rPr>
          <w:rFonts w:ascii="Times New Roman" w:hAnsi="Times New Roman" w:cs="Times New Roman"/>
          <w:sz w:val="24"/>
          <w:szCs w:val="24"/>
        </w:rPr>
        <w:t xml:space="preserve">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w:t>
      </w:r>
    </w:p>
    <w:p w14:paraId="6FBFE3B3" w14:textId="77777777" w:rsidR="00D91CF2"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CB7373">
        <w:rPr>
          <w:rFonts w:ascii="Times New Roman" w:hAnsi="Times New Roman" w:cs="Times New Roman"/>
          <w:b/>
          <w:bCs/>
          <w:sz w:val="24"/>
          <w:szCs w:val="24"/>
        </w:rPr>
        <w:t>овладение пунктуационными навыками:</w:t>
      </w:r>
      <w:r w:rsidRPr="003C0C87">
        <w:rPr>
          <w:rFonts w:ascii="Times New Roman" w:hAnsi="Times New Roman" w:cs="Times New Roman"/>
          <w:sz w:val="24"/>
          <w:szCs w:val="24"/>
        </w:rPr>
        <w:t xml:space="preserve">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правильно оформлять прямую речь, электронное сообщение личного характера;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 </w:t>
      </w:r>
    </w:p>
    <w:p w14:paraId="2F8F3061" w14:textId="77777777" w:rsidR="00D91CF2"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CB7373">
        <w:rPr>
          <w:rFonts w:ascii="Times New Roman" w:hAnsi="Times New Roman" w:cs="Times New Roman"/>
          <w:b/>
          <w:bCs/>
          <w:sz w:val="24"/>
          <w:szCs w:val="24"/>
        </w:rPr>
        <w:t>овладение навыками распознавания</w:t>
      </w:r>
      <w:r w:rsidRPr="003C0C87">
        <w:rPr>
          <w:rFonts w:ascii="Times New Roman" w:hAnsi="Times New Roman" w:cs="Times New Roman"/>
          <w:sz w:val="24"/>
          <w:szCs w:val="24"/>
        </w:rPr>
        <w:t xml:space="preserve">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 </w:t>
      </w:r>
    </w:p>
    <w:p w14:paraId="233FD7E0" w14:textId="77777777" w:rsidR="00D91CF2"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CB7373">
        <w:rPr>
          <w:rFonts w:ascii="Times New Roman" w:hAnsi="Times New Roman" w:cs="Times New Roman"/>
          <w:b/>
          <w:bCs/>
          <w:sz w:val="24"/>
          <w:szCs w:val="24"/>
        </w:rPr>
        <w:t>овладение социокультурными знаниями и умениями:</w:t>
      </w:r>
      <w:r w:rsidRPr="003C0C87">
        <w:rPr>
          <w:rFonts w:ascii="Times New Roman" w:hAnsi="Times New Roman" w:cs="Times New Roman"/>
          <w:sz w:val="24"/>
          <w:szCs w:val="24"/>
        </w:rPr>
        <w:t xml:space="preserve">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w:t>
      </w:r>
    </w:p>
    <w:p w14:paraId="63496FA9" w14:textId="77777777" w:rsidR="00D91CF2"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CB7373">
        <w:rPr>
          <w:rFonts w:ascii="Times New Roman" w:hAnsi="Times New Roman" w:cs="Times New Roman"/>
          <w:b/>
          <w:bCs/>
          <w:sz w:val="24"/>
          <w:szCs w:val="24"/>
        </w:rPr>
        <w:t>иметь базовые знания о социокультурном портрете и культурном наследии</w:t>
      </w:r>
      <w:r w:rsidRPr="003C0C87">
        <w:rPr>
          <w:rFonts w:ascii="Times New Roman" w:hAnsi="Times New Roman" w:cs="Times New Roman"/>
          <w:sz w:val="24"/>
          <w:szCs w:val="24"/>
        </w:rPr>
        <w:t xml:space="preserve">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w:t>
      </w:r>
      <w:r w:rsidRPr="003C0C87">
        <w:rPr>
          <w:rFonts w:ascii="Times New Roman" w:hAnsi="Times New Roman" w:cs="Times New Roman"/>
          <w:sz w:val="24"/>
          <w:szCs w:val="24"/>
        </w:rPr>
        <w:tab/>
        <w:t>при</w:t>
      </w:r>
      <w:r>
        <w:rPr>
          <w:rFonts w:ascii="Times New Roman" w:hAnsi="Times New Roman" w:cs="Times New Roman"/>
          <w:sz w:val="24"/>
          <w:szCs w:val="24"/>
        </w:rPr>
        <w:t xml:space="preserve"> </w:t>
      </w:r>
      <w:r w:rsidRPr="003C0C87">
        <w:rPr>
          <w:rFonts w:ascii="Times New Roman" w:hAnsi="Times New Roman" w:cs="Times New Roman"/>
          <w:sz w:val="24"/>
          <w:szCs w:val="24"/>
        </w:rPr>
        <w:t>говорении</w:t>
      </w:r>
      <w:r>
        <w:rPr>
          <w:rFonts w:ascii="Times New Roman" w:hAnsi="Times New Roman" w:cs="Times New Roman"/>
          <w:sz w:val="24"/>
          <w:szCs w:val="24"/>
        </w:rPr>
        <w:t xml:space="preserve"> </w:t>
      </w:r>
      <w:r w:rsidRPr="003C0C87">
        <w:rPr>
          <w:rFonts w:ascii="Times New Roman" w:hAnsi="Times New Roman" w:cs="Times New Roman"/>
          <w:sz w:val="24"/>
          <w:szCs w:val="24"/>
        </w:rPr>
        <w:t xml:space="preserve">- </w:t>
      </w:r>
      <w:r w:rsidRPr="003C0C87">
        <w:rPr>
          <w:rFonts w:ascii="Times New Roman" w:hAnsi="Times New Roman" w:cs="Times New Roman"/>
          <w:sz w:val="24"/>
          <w:szCs w:val="24"/>
        </w:rPr>
        <w:tab/>
        <w:t xml:space="preserve">переспрос; </w:t>
      </w:r>
      <w:r w:rsidRPr="003C0C87">
        <w:rPr>
          <w:rFonts w:ascii="Times New Roman" w:hAnsi="Times New Roman" w:cs="Times New Roman"/>
          <w:sz w:val="24"/>
          <w:szCs w:val="24"/>
        </w:rPr>
        <w:tab/>
        <w:t xml:space="preserve">при </w:t>
      </w:r>
      <w:r w:rsidRPr="003C0C87">
        <w:rPr>
          <w:rFonts w:ascii="Times New Roman" w:hAnsi="Times New Roman" w:cs="Times New Roman"/>
          <w:sz w:val="24"/>
          <w:szCs w:val="24"/>
        </w:rPr>
        <w:tab/>
        <w:t xml:space="preserve">говорении </w:t>
      </w:r>
      <w:r w:rsidRPr="003C0C87">
        <w:rPr>
          <w:rFonts w:ascii="Times New Roman" w:hAnsi="Times New Roman" w:cs="Times New Roman"/>
          <w:sz w:val="24"/>
          <w:szCs w:val="24"/>
        </w:rPr>
        <w:tab/>
        <w:t xml:space="preserve">и </w:t>
      </w:r>
      <w:r w:rsidRPr="003C0C87">
        <w:rPr>
          <w:rFonts w:ascii="Times New Roman" w:hAnsi="Times New Roman" w:cs="Times New Roman"/>
          <w:sz w:val="24"/>
          <w:szCs w:val="24"/>
        </w:rPr>
        <w:tab/>
        <w:t xml:space="preserve">письме описание/перифраз/толкование; при чтении и аудировании - языковую и контекстуальную догадку; </w:t>
      </w:r>
    </w:p>
    <w:p w14:paraId="134D8495" w14:textId="77777777" w:rsidR="00D91CF2"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CB7373">
        <w:rPr>
          <w:rFonts w:ascii="Times New Roman" w:hAnsi="Times New Roman" w:cs="Times New Roman"/>
          <w:b/>
          <w:bCs/>
          <w:sz w:val="24"/>
          <w:szCs w:val="24"/>
        </w:rPr>
        <w:t>развитие умения сравнивать, классифицировать, систематизировать и обобщать</w:t>
      </w:r>
      <w:r w:rsidRPr="003C0C87">
        <w:rPr>
          <w:rFonts w:ascii="Times New Roman" w:hAnsi="Times New Roman" w:cs="Times New Roman"/>
          <w:sz w:val="24"/>
          <w:szCs w:val="24"/>
        </w:rPr>
        <w:t xml:space="preserve"> по </w:t>
      </w:r>
      <w:r w:rsidRPr="00CB7373">
        <w:rPr>
          <w:rFonts w:ascii="Times New Roman" w:hAnsi="Times New Roman" w:cs="Times New Roman"/>
          <w:sz w:val="24"/>
          <w:szCs w:val="24"/>
        </w:rPr>
        <w:t>существенным признакам изученные языковые явления (лексические и грамматические);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w:t>
      </w:r>
    </w:p>
    <w:p w14:paraId="1FE407F8" w14:textId="77777777" w:rsidR="00D91CF2" w:rsidRPr="00CB7373"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CB7373">
        <w:rPr>
          <w:rFonts w:ascii="Times New Roman" w:hAnsi="Times New Roman" w:cs="Times New Roman"/>
          <w:sz w:val="24"/>
          <w:szCs w:val="24"/>
        </w:rPr>
        <w:t xml:space="preserve"> </w:t>
      </w:r>
      <w:r w:rsidRPr="00CB7373">
        <w:rPr>
          <w:rFonts w:ascii="Times New Roman" w:hAnsi="Times New Roman" w:cs="Times New Roman"/>
          <w:b/>
          <w:bCs/>
          <w:sz w:val="24"/>
          <w:szCs w:val="24"/>
        </w:rPr>
        <w:t>использовать приобретенные умения и навыки</w:t>
      </w:r>
      <w:r w:rsidRPr="00CB7373">
        <w:rPr>
          <w:rFonts w:ascii="Times New Roman" w:hAnsi="Times New Roman" w:cs="Times New Roman"/>
          <w:sz w:val="24"/>
          <w:szCs w:val="24"/>
        </w:rPr>
        <w:t xml:space="preserve"> в процессе онлайн</w:t>
      </w:r>
      <w:r>
        <w:rPr>
          <w:rFonts w:ascii="Times New Roman" w:hAnsi="Times New Roman" w:cs="Times New Roman"/>
          <w:sz w:val="24"/>
          <w:szCs w:val="24"/>
        </w:rPr>
        <w:t xml:space="preserve"> </w:t>
      </w:r>
      <w:r w:rsidRPr="00CB7373">
        <w:rPr>
          <w:rFonts w:ascii="Times New Roman" w:hAnsi="Times New Roman" w:cs="Times New Roman"/>
          <w:sz w:val="24"/>
          <w:szCs w:val="24"/>
        </w:rPr>
        <w:t xml:space="preserve">обучения иностранному языку; использовать иноязычные словари и справочники, в том числе информационно-справочные системы в электронной форме. </w:t>
      </w:r>
    </w:p>
    <w:p w14:paraId="0A1285A5" w14:textId="77777777" w:rsidR="00D91CF2" w:rsidRDefault="00D91CF2" w:rsidP="009F4DB3">
      <w:p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u w:val="single" w:color="000000"/>
        </w:rPr>
        <w:t xml:space="preserve">По учебному предмету </w:t>
      </w:r>
      <w:r w:rsidRPr="00CB7373">
        <w:rPr>
          <w:rFonts w:ascii="Times New Roman" w:hAnsi="Times New Roman" w:cs="Times New Roman"/>
          <w:b/>
          <w:bCs/>
          <w:sz w:val="24"/>
          <w:szCs w:val="24"/>
          <w:u w:val="single" w:color="000000"/>
        </w:rPr>
        <w:t>«Математика»</w:t>
      </w:r>
      <w:r w:rsidRPr="00CB7373">
        <w:rPr>
          <w:rFonts w:ascii="Times New Roman" w:hAnsi="Times New Roman" w:cs="Times New Roman"/>
          <w:sz w:val="24"/>
          <w:szCs w:val="24"/>
          <w:u w:val="single" w:color="000000"/>
        </w:rPr>
        <w:t xml:space="preserve"> (включая курсы «Алгебра и начала</w:t>
      </w:r>
      <w:r w:rsidRPr="00CB7373">
        <w:rPr>
          <w:rFonts w:ascii="Times New Roman" w:hAnsi="Times New Roman" w:cs="Times New Roman"/>
          <w:sz w:val="24"/>
          <w:szCs w:val="24"/>
        </w:rPr>
        <w:t xml:space="preserve"> </w:t>
      </w:r>
      <w:r w:rsidRPr="00CB7373">
        <w:rPr>
          <w:rFonts w:ascii="Times New Roman" w:hAnsi="Times New Roman" w:cs="Times New Roman"/>
          <w:sz w:val="24"/>
          <w:szCs w:val="24"/>
          <w:u w:val="single" w:color="000000"/>
        </w:rPr>
        <w:t>математического анализа», «Геометрия», «Вероятность и статистика») (базовый уровень)</w:t>
      </w:r>
      <w:r w:rsidRPr="00CB7373">
        <w:rPr>
          <w:rFonts w:ascii="Times New Roman" w:hAnsi="Times New Roman" w:cs="Times New Roman"/>
          <w:sz w:val="24"/>
          <w:szCs w:val="24"/>
        </w:rPr>
        <w:t xml:space="preserve"> требования к предметным результатам освоения базового курса математики должны отражать: </w:t>
      </w:r>
    </w:p>
    <w:p w14:paraId="039DC889" w14:textId="77777777" w:rsidR="00D91CF2"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 </w:t>
      </w:r>
    </w:p>
    <w:p w14:paraId="5722EF15" w14:textId="77777777" w:rsidR="00D91CF2"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 </w:t>
      </w:r>
    </w:p>
    <w:p w14:paraId="723AE51F" w14:textId="77777777" w:rsidR="00D91CF2"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w:t>
      </w:r>
    </w:p>
    <w:p w14:paraId="5874D710" w14:textId="77777777" w:rsidR="00D91CF2"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умение оперировать понятиями: функция, непрерывная функция, производная, первообразная, определенный интеграл; </w:t>
      </w:r>
    </w:p>
    <w:p w14:paraId="156B63F2" w14:textId="77777777" w:rsidR="00D91CF2"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w:t>
      </w:r>
    </w:p>
    <w:p w14:paraId="53E5FA4D" w14:textId="77777777" w:rsidR="00D91CF2"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14:paraId="38C04F70" w14:textId="77777777" w:rsidR="00D91CF2"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w:t>
      </w:r>
    </w:p>
    <w:p w14:paraId="44B45201" w14:textId="77777777" w:rsidR="00D91CF2"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w:t>
      </w:r>
    </w:p>
    <w:p w14:paraId="54BAD3CB" w14:textId="77777777" w:rsidR="00D91CF2"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выражать формулами зависимости между величинами;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w:t>
      </w:r>
    </w:p>
    <w:p w14:paraId="1E5BEE03" w14:textId="77777777" w:rsidR="00D91CF2"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47C6A5B5" w14:textId="77777777" w:rsidR="00D91CF2"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w:t>
      </w:r>
    </w:p>
    <w:p w14:paraId="2ACFE892" w14:textId="77777777" w:rsidR="00D91CF2"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представлять информацию с помощью таблиц и диаграмм; </w:t>
      </w:r>
    </w:p>
    <w:p w14:paraId="0519FE63" w14:textId="77777777" w:rsidR="00D91CF2"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исследовать статистические данные, в том числе с применением графических методов и электронных средств; </w:t>
      </w:r>
    </w:p>
    <w:p w14:paraId="5140CB2B" w14:textId="77777777" w:rsidR="00D91CF2"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умение оперировать понятиями: случайный опыт и случайное событие, вероятность случайного события; </w:t>
      </w:r>
    </w:p>
    <w:p w14:paraId="3DBF1B18" w14:textId="77777777" w:rsidR="00D91CF2"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w:t>
      </w:r>
    </w:p>
    <w:p w14:paraId="677F45D4" w14:textId="77777777" w:rsidR="00D91CF2"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знакомство со случайными величинами; умение приводить примеры проявления закона больших чисел в природных и общественных явлениях; </w:t>
      </w:r>
    </w:p>
    <w:p w14:paraId="18A6B541" w14:textId="77777777" w:rsidR="00D91CF2"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14:paraId="4E842CEB" w14:textId="77777777" w:rsidR="00D91CF2"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умение использовать при решении задач изученные факты и теоремы планиметрии; умение оценивать размеры объектов окружающего мира; </w:t>
      </w:r>
    </w:p>
    <w:p w14:paraId="3FBC16F3" w14:textId="77777777" w:rsidR="00D91CF2"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w:t>
      </w:r>
    </w:p>
    <w:p w14:paraId="2DC9517A" w14:textId="77777777" w:rsidR="00D91CF2"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умение изображать многогранники и поверхности вращения, их сечения от руки, с помощью чертежных инструментов и электронных средств; </w:t>
      </w:r>
    </w:p>
    <w:p w14:paraId="1F479010" w14:textId="77777777" w:rsidR="00D91CF2" w:rsidRPr="00CB7373" w:rsidRDefault="00D91CF2" w:rsidP="009F4DB3">
      <w:pPr>
        <w:pStyle w:val="a5"/>
        <w:numPr>
          <w:ilvl w:val="0"/>
          <w:numId w:val="3"/>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умение распознавать симметрию в пространстве; умение распознавать правильные многогранники; </w:t>
      </w:r>
    </w:p>
    <w:p w14:paraId="176E6804" w14:textId="77777777" w:rsidR="00D91CF2"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B6075D">
        <w:rPr>
          <w:rFonts w:ascii="Times New Roman" w:hAnsi="Times New Roman" w:cs="Times New Roman"/>
          <w:sz w:val="24"/>
          <w:szCs w:val="24"/>
        </w:rPr>
        <w:t xml:space="preserve">умение оперировать понятиями: движение в пространстве, подобные фигуры в пространстве; </w:t>
      </w:r>
    </w:p>
    <w:p w14:paraId="01992FC2" w14:textId="77777777" w:rsidR="00D91CF2"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B6075D">
        <w:rPr>
          <w:rFonts w:ascii="Times New Roman" w:hAnsi="Times New Roman" w:cs="Times New Roman"/>
          <w:sz w:val="24"/>
          <w:szCs w:val="24"/>
        </w:rPr>
        <w:t xml:space="preserve">использовать отношение площадей поверхностей и объемов подобных фигур при решении задач; умение вычислять геометрические величины (длина, угол, площадь, объем, площадь </w:t>
      </w:r>
      <w:r w:rsidRPr="00CB7373">
        <w:rPr>
          <w:rFonts w:ascii="Times New Roman" w:hAnsi="Times New Roman" w:cs="Times New Roman"/>
          <w:sz w:val="24"/>
          <w:szCs w:val="24"/>
        </w:rPr>
        <w:t xml:space="preserve">поверхности), используя изученные формулы и методы; </w:t>
      </w:r>
    </w:p>
    <w:p w14:paraId="6CC9D1D5" w14:textId="77777777" w:rsidR="00D91CF2"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CB7373">
        <w:rPr>
          <w:rFonts w:ascii="Times New Roman" w:hAnsi="Times New Roman" w:cs="Times New Roman"/>
          <w:sz w:val="24"/>
          <w:szCs w:val="24"/>
        </w:rPr>
        <w:t xml:space="preserve">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w:t>
      </w:r>
    </w:p>
    <w:p w14:paraId="1583C69A" w14:textId="77777777" w:rsidR="00D91CF2"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CB7373">
        <w:rPr>
          <w:rFonts w:ascii="Times New Roman" w:hAnsi="Times New Roman" w:cs="Times New Roman"/>
          <w:sz w:val="24"/>
          <w:szCs w:val="24"/>
        </w:rPr>
        <w:t xml:space="preserve">находить с помощью изученных формул координаты середины отрезка, расстояние между двумя точками; </w:t>
      </w:r>
    </w:p>
    <w:p w14:paraId="7B66C873" w14:textId="77777777" w:rsidR="00D91CF2"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CB7373">
        <w:rPr>
          <w:rFonts w:ascii="Times New Roman" w:hAnsi="Times New Roman" w:cs="Times New Roman"/>
          <w:sz w:val="24"/>
          <w:szCs w:val="24"/>
        </w:rPr>
        <w:t xml:space="preserve">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w:t>
      </w:r>
    </w:p>
    <w:p w14:paraId="3124E10F" w14:textId="77777777" w:rsidR="00D91CF2" w:rsidRPr="00CB7373"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CB7373">
        <w:rPr>
          <w:rFonts w:ascii="Times New Roman" w:hAnsi="Times New Roman" w:cs="Times New Roman"/>
          <w:sz w:val="24"/>
          <w:szCs w:val="24"/>
        </w:rPr>
        <w:t xml:space="preserve">умение приводить примеры математических открытий российской и мировой математической науки. </w:t>
      </w:r>
    </w:p>
    <w:p w14:paraId="6EDACAE6" w14:textId="77777777" w:rsidR="00D91CF2" w:rsidRPr="00CB7373" w:rsidRDefault="00D91CF2" w:rsidP="009F4DB3">
      <w:p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u w:val="single" w:color="000000"/>
        </w:rPr>
        <w:t xml:space="preserve">По учебному предмету </w:t>
      </w:r>
      <w:r w:rsidRPr="00CB7373">
        <w:rPr>
          <w:rFonts w:ascii="Times New Roman" w:hAnsi="Times New Roman" w:cs="Times New Roman"/>
          <w:b/>
          <w:bCs/>
          <w:sz w:val="24"/>
          <w:szCs w:val="24"/>
          <w:u w:val="single" w:color="000000"/>
        </w:rPr>
        <w:t>«Информатика»</w:t>
      </w:r>
      <w:r w:rsidRPr="00CB7373">
        <w:rPr>
          <w:rFonts w:ascii="Times New Roman" w:hAnsi="Times New Roman" w:cs="Times New Roman"/>
          <w:sz w:val="24"/>
          <w:szCs w:val="24"/>
          <w:u w:val="single" w:color="000000"/>
        </w:rPr>
        <w:t xml:space="preserve"> (базовый уровень)</w:t>
      </w:r>
      <w:r w:rsidRPr="00CB7373">
        <w:rPr>
          <w:rFonts w:ascii="Times New Roman" w:hAnsi="Times New Roman" w:cs="Times New Roman"/>
          <w:sz w:val="24"/>
          <w:szCs w:val="24"/>
        </w:rPr>
        <w:t xml:space="preserve">: требования к предметным результатам освоения базового курса информатики должны отражать: </w:t>
      </w:r>
    </w:p>
    <w:p w14:paraId="5AA6BA36" w14:textId="77777777" w:rsidR="00D91CF2"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B6075D">
        <w:rPr>
          <w:rFonts w:ascii="Times New Roman" w:hAnsi="Times New Roman" w:cs="Times New Roman"/>
          <w:sz w:val="24"/>
          <w:szCs w:val="24"/>
        </w:rPr>
        <w:t xml:space="preserve">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w:t>
      </w:r>
      <w:r w:rsidRPr="00B6075D">
        <w:rPr>
          <w:rFonts w:ascii="Times New Roman" w:hAnsi="Times New Roman" w:cs="Times New Roman"/>
          <w:sz w:val="24"/>
          <w:szCs w:val="24"/>
        </w:rPr>
        <w:tab/>
        <w:t xml:space="preserve">системы», </w:t>
      </w:r>
      <w:r w:rsidRPr="00B6075D">
        <w:rPr>
          <w:rFonts w:ascii="Times New Roman" w:hAnsi="Times New Roman" w:cs="Times New Roman"/>
          <w:sz w:val="24"/>
          <w:szCs w:val="24"/>
        </w:rPr>
        <w:tab/>
        <w:t>«системный эффект»</w:t>
      </w:r>
      <w:r>
        <w:rPr>
          <w:rFonts w:ascii="Times New Roman" w:hAnsi="Times New Roman" w:cs="Times New Roman"/>
          <w:sz w:val="24"/>
          <w:szCs w:val="24"/>
        </w:rPr>
        <w:t xml:space="preserve"> </w:t>
      </w:r>
      <w:r w:rsidRPr="00B6075D">
        <w:rPr>
          <w:rFonts w:ascii="Times New Roman" w:hAnsi="Times New Roman" w:cs="Times New Roman"/>
          <w:sz w:val="24"/>
          <w:szCs w:val="24"/>
        </w:rPr>
        <w:t xml:space="preserve">«информационная </w:t>
      </w:r>
      <w:r w:rsidRPr="00B6075D">
        <w:rPr>
          <w:rFonts w:ascii="Times New Roman" w:hAnsi="Times New Roman" w:cs="Times New Roman"/>
          <w:sz w:val="24"/>
          <w:szCs w:val="24"/>
        </w:rPr>
        <w:tab/>
        <w:t xml:space="preserve">система», </w:t>
      </w:r>
      <w:r w:rsidRPr="00B6075D">
        <w:rPr>
          <w:rFonts w:ascii="Times New Roman" w:hAnsi="Times New Roman" w:cs="Times New Roman"/>
          <w:sz w:val="24"/>
          <w:szCs w:val="24"/>
        </w:rPr>
        <w:tab/>
        <w:t>«система управления»;</w:t>
      </w:r>
    </w:p>
    <w:p w14:paraId="49428FBF" w14:textId="77777777" w:rsidR="00D91CF2" w:rsidRPr="00CB7373"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B6075D">
        <w:rPr>
          <w:rFonts w:ascii="Times New Roman" w:hAnsi="Times New Roman" w:cs="Times New Roman"/>
          <w:sz w:val="24"/>
          <w:szCs w:val="24"/>
        </w:rPr>
        <w:t xml:space="preserve">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 наличие представлений о компьютерных сетях и их роли в современном мире; об общих </w:t>
      </w:r>
      <w:r w:rsidRPr="00CB7373">
        <w:rPr>
          <w:rFonts w:ascii="Times New Roman" w:hAnsi="Times New Roman" w:cs="Times New Roman"/>
          <w:sz w:val="24"/>
          <w:szCs w:val="24"/>
        </w:rPr>
        <w:t xml:space="preserve">принципах разработки и функционирования интернет-приложений;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C++,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 </w:t>
      </w:r>
    </w:p>
    <w:p w14:paraId="19915BF8"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C++,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 умение создавать структурированные текстовые документы и демонстрационные </w:t>
      </w:r>
      <w:r w:rsidRPr="00CB7373">
        <w:rPr>
          <w:rFonts w:ascii="Times New Roman" w:hAnsi="Times New Roman" w:cs="Times New Roman"/>
          <w:sz w:val="24"/>
          <w:szCs w:val="24"/>
        </w:rPr>
        <w:t>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7881FACE" w14:textId="77777777" w:rsidR="00D91CF2" w:rsidRPr="00CB7373"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CB7373">
        <w:rPr>
          <w:rFonts w:ascii="Times New Roman" w:hAnsi="Times New Roman" w:cs="Times New Roman"/>
          <w:sz w:val="24"/>
          <w:szCs w:val="24"/>
        </w:rPr>
        <w:t xml:space="preserve">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 </w:t>
      </w:r>
    </w:p>
    <w:p w14:paraId="2D7F9624" w14:textId="77777777" w:rsidR="00D91CF2" w:rsidRPr="00CB7373" w:rsidRDefault="00D91CF2" w:rsidP="009F4DB3">
      <w:pPr>
        <w:spacing w:after="0" w:line="240" w:lineRule="auto"/>
        <w:ind w:left="360" w:right="8"/>
        <w:jc w:val="both"/>
        <w:rPr>
          <w:rFonts w:ascii="Times New Roman" w:hAnsi="Times New Roman" w:cs="Times New Roman"/>
          <w:sz w:val="24"/>
          <w:szCs w:val="24"/>
        </w:rPr>
      </w:pPr>
      <w:r w:rsidRPr="00CB7373">
        <w:rPr>
          <w:rFonts w:ascii="Times New Roman" w:hAnsi="Times New Roman" w:cs="Times New Roman"/>
          <w:sz w:val="24"/>
          <w:szCs w:val="24"/>
          <w:u w:val="single" w:color="000000"/>
        </w:rPr>
        <w:t xml:space="preserve">По учебному предмету </w:t>
      </w:r>
      <w:r w:rsidRPr="00CB7373">
        <w:rPr>
          <w:rFonts w:ascii="Times New Roman" w:hAnsi="Times New Roman" w:cs="Times New Roman"/>
          <w:b/>
          <w:bCs/>
          <w:sz w:val="24"/>
          <w:szCs w:val="24"/>
          <w:u w:val="single" w:color="000000"/>
        </w:rPr>
        <w:t>«История»</w:t>
      </w:r>
      <w:r w:rsidRPr="00CB7373">
        <w:rPr>
          <w:rFonts w:ascii="Times New Roman" w:hAnsi="Times New Roman" w:cs="Times New Roman"/>
          <w:sz w:val="24"/>
          <w:szCs w:val="24"/>
          <w:u w:val="single" w:color="000000"/>
        </w:rPr>
        <w:t xml:space="preserve"> (базовый уровень)</w:t>
      </w:r>
      <w:r w:rsidRPr="00CB7373">
        <w:rPr>
          <w:rFonts w:ascii="Times New Roman" w:hAnsi="Times New Roman" w:cs="Times New Roman"/>
          <w:sz w:val="24"/>
          <w:szCs w:val="24"/>
        </w:rPr>
        <w:t xml:space="preserve"> требования к предметным результатам освоения базового курса истории должны отражать: </w:t>
      </w:r>
    </w:p>
    <w:p w14:paraId="12AFACBC" w14:textId="77777777" w:rsidR="00D91CF2" w:rsidRPr="007D2D8A"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понимание значимости России в мировых политических и социально-экономических процессах XX - начала XXI века, </w:t>
      </w:r>
      <w:r w:rsidRPr="007D2D8A">
        <w:rPr>
          <w:rFonts w:ascii="Times New Roman" w:hAnsi="Times New Roman" w:cs="Times New Roman"/>
          <w:sz w:val="24"/>
          <w:szCs w:val="24"/>
        </w:rPr>
        <w:t xml:space="preserve">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знание имен героев Первой мировой, Гражданской, Великой Отечественной войн, исторических личностей, внесших значительный вклад в социально- экономическое, политическое и культурное развитие России в XX - начале XXI века;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 </w:t>
      </w:r>
    </w:p>
    <w:p w14:paraId="788270F9" w14:textId="77777777" w:rsidR="00D91CF2" w:rsidRPr="007D2D8A" w:rsidRDefault="00D91CF2" w:rsidP="009F4DB3">
      <w:pPr>
        <w:spacing w:after="0" w:line="240" w:lineRule="auto"/>
        <w:ind w:right="8"/>
        <w:jc w:val="both"/>
        <w:rPr>
          <w:rFonts w:ascii="Times New Roman" w:hAnsi="Times New Roman" w:cs="Times New Roman"/>
          <w:sz w:val="24"/>
          <w:szCs w:val="24"/>
        </w:rPr>
      </w:pPr>
      <w:r w:rsidRPr="007D2D8A">
        <w:rPr>
          <w:rFonts w:ascii="Times New Roman" w:hAnsi="Times New Roman" w:cs="Times New Roman"/>
          <w:sz w:val="24"/>
          <w:szCs w:val="24"/>
        </w:rPr>
        <w:t xml:space="preserve">В том числе по учебному курсу </w:t>
      </w:r>
      <w:r w:rsidRPr="007D2D8A">
        <w:rPr>
          <w:rFonts w:ascii="Times New Roman" w:hAnsi="Times New Roman" w:cs="Times New Roman"/>
          <w:b/>
          <w:bCs/>
          <w:sz w:val="24"/>
          <w:szCs w:val="24"/>
        </w:rPr>
        <w:t>«История России»:</w:t>
      </w:r>
      <w:r w:rsidRPr="007D2D8A">
        <w:rPr>
          <w:rFonts w:ascii="Times New Roman" w:hAnsi="Times New Roman" w:cs="Times New Roman"/>
          <w:sz w:val="24"/>
          <w:szCs w:val="24"/>
        </w:rPr>
        <w:t xml:space="preserve"> </w:t>
      </w:r>
    </w:p>
    <w:p w14:paraId="3F350801" w14:textId="77777777" w:rsidR="00D91CF2" w:rsidRPr="00B6075D"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Россия накануне Первой мировой войны. Ход военных действий. Власть, общество, экономика, культура. Предпосылки революции. </w:t>
      </w:r>
    </w:p>
    <w:p w14:paraId="7080D877" w14:textId="77777777" w:rsidR="00D91CF2" w:rsidRPr="00B6075D"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 </w:t>
      </w:r>
    </w:p>
    <w:p w14:paraId="19FD3FB9" w14:textId="77777777" w:rsidR="00D91CF2" w:rsidRPr="00B6075D"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Нэп. Образование СССР. СССР в годы нэпа. «Великий перелом». Индустриализация, коллективизация, культурная революция. Первые пятилетки. </w:t>
      </w:r>
    </w:p>
    <w:p w14:paraId="238264AA" w14:textId="77777777" w:rsidR="00D91CF2" w:rsidRPr="00B6075D"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Политический строй и репрессии. Внешняя политика СССР. Укрепление обороноспособности. </w:t>
      </w:r>
    </w:p>
    <w:p w14:paraId="5C5C9A09" w14:textId="77777777" w:rsidR="00D91CF2" w:rsidRPr="00B6075D"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 </w:t>
      </w:r>
    </w:p>
    <w:p w14:paraId="678E21A9" w14:textId="77777777" w:rsidR="00D91CF2" w:rsidRPr="00B6075D"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 </w:t>
      </w:r>
    </w:p>
    <w:p w14:paraId="52AE3ACB" w14:textId="77777777" w:rsidR="00D91CF2" w:rsidRPr="00B6075D"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 </w:t>
      </w:r>
    </w:p>
    <w:p w14:paraId="011254E4" w14:textId="77777777" w:rsidR="00D91CF2" w:rsidRPr="007D2D8A" w:rsidRDefault="00D91CF2" w:rsidP="009F4DB3">
      <w:pPr>
        <w:spacing w:after="0" w:line="240" w:lineRule="auto"/>
        <w:ind w:right="8"/>
        <w:jc w:val="both"/>
        <w:rPr>
          <w:rFonts w:ascii="Times New Roman" w:hAnsi="Times New Roman" w:cs="Times New Roman"/>
          <w:sz w:val="24"/>
          <w:szCs w:val="24"/>
        </w:rPr>
      </w:pPr>
      <w:r w:rsidRPr="007D2D8A">
        <w:rPr>
          <w:rFonts w:ascii="Times New Roman" w:hAnsi="Times New Roman" w:cs="Times New Roman"/>
          <w:sz w:val="24"/>
          <w:szCs w:val="24"/>
        </w:rPr>
        <w:t xml:space="preserve">По учебному курсу </w:t>
      </w:r>
      <w:r w:rsidRPr="007D2D8A">
        <w:rPr>
          <w:rFonts w:ascii="Times New Roman" w:hAnsi="Times New Roman" w:cs="Times New Roman"/>
          <w:b/>
          <w:bCs/>
          <w:sz w:val="24"/>
          <w:szCs w:val="24"/>
        </w:rPr>
        <w:t>«Всеобщая история»:</w:t>
      </w:r>
      <w:r w:rsidRPr="007D2D8A">
        <w:rPr>
          <w:rFonts w:ascii="Times New Roman" w:hAnsi="Times New Roman" w:cs="Times New Roman"/>
          <w:sz w:val="24"/>
          <w:szCs w:val="24"/>
        </w:rPr>
        <w:t xml:space="preserve"> </w:t>
      </w:r>
    </w:p>
    <w:p w14:paraId="374F6BD2" w14:textId="77777777" w:rsidR="00D91CF2" w:rsidRPr="00B6075D"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Мир накануне Первой мировой войны. Первая мировая война: причины, участники, основные события, результаты. Власть и общество. </w:t>
      </w:r>
    </w:p>
    <w:p w14:paraId="7CE82B95" w14:textId="77777777" w:rsidR="00D91CF2" w:rsidRPr="00B6075D"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 </w:t>
      </w:r>
    </w:p>
    <w:p w14:paraId="71DCE5B1" w14:textId="77777777" w:rsidR="00D91CF2" w:rsidRPr="00B6075D"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Вторая мировая война: причины, участники, основные сражения, итоги. Власть и общество в годы войны. Решающий вклад СССР в Победу. </w:t>
      </w:r>
    </w:p>
    <w:p w14:paraId="4264AD2A" w14:textId="77777777" w:rsidR="00D91CF2" w:rsidRPr="00B6075D"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w:t>
      </w:r>
    </w:p>
    <w:p w14:paraId="2B53F375" w14:textId="77777777" w:rsidR="00D91CF2" w:rsidRPr="00B6075D"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Развитие стран Азии, Африки и Латинской Америки. Научно-техническая революция. Постиндустриальное и информационное общество. </w:t>
      </w:r>
    </w:p>
    <w:p w14:paraId="4EAFA91E" w14:textId="77777777" w:rsidR="00D91CF2" w:rsidRPr="00B6075D"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Современный мир: глобализация и деглобализация. Геополитический кризис 2022 года и его влияние на мировую систему. </w:t>
      </w:r>
    </w:p>
    <w:p w14:paraId="43F7C707" w14:textId="77777777" w:rsidR="00D91CF2" w:rsidRPr="007D2D8A" w:rsidRDefault="00D91CF2" w:rsidP="009F4DB3">
      <w:pPr>
        <w:spacing w:after="0" w:line="240" w:lineRule="auto"/>
        <w:ind w:right="8"/>
        <w:jc w:val="both"/>
        <w:rPr>
          <w:rFonts w:ascii="Times New Roman" w:hAnsi="Times New Roman" w:cs="Times New Roman"/>
          <w:sz w:val="24"/>
          <w:szCs w:val="24"/>
        </w:rPr>
      </w:pPr>
      <w:r w:rsidRPr="007D2D8A">
        <w:rPr>
          <w:rFonts w:ascii="Times New Roman" w:hAnsi="Times New Roman" w:cs="Times New Roman"/>
          <w:sz w:val="24"/>
          <w:szCs w:val="24"/>
          <w:u w:val="single" w:color="000000"/>
        </w:rPr>
        <w:t xml:space="preserve">По учебному предмету </w:t>
      </w:r>
      <w:r w:rsidRPr="007D2D8A">
        <w:rPr>
          <w:rFonts w:ascii="Times New Roman" w:hAnsi="Times New Roman" w:cs="Times New Roman"/>
          <w:b/>
          <w:bCs/>
          <w:sz w:val="24"/>
          <w:szCs w:val="24"/>
          <w:u w:val="single" w:color="000000"/>
        </w:rPr>
        <w:t>«География»</w:t>
      </w:r>
      <w:r w:rsidRPr="007D2D8A">
        <w:rPr>
          <w:rFonts w:ascii="Times New Roman" w:hAnsi="Times New Roman" w:cs="Times New Roman"/>
          <w:sz w:val="24"/>
          <w:szCs w:val="24"/>
          <w:u w:val="single" w:color="000000"/>
        </w:rPr>
        <w:t xml:space="preserve"> (базовый уровень)</w:t>
      </w:r>
      <w:r w:rsidRPr="007D2D8A">
        <w:rPr>
          <w:rFonts w:ascii="Times New Roman" w:hAnsi="Times New Roman" w:cs="Times New Roman"/>
          <w:sz w:val="24"/>
          <w:szCs w:val="24"/>
        </w:rPr>
        <w:t xml:space="preserve"> требования к предметным результатам освоения базового курса географии должны отражать</w:t>
      </w:r>
      <w:r>
        <w:rPr>
          <w:rFonts w:ascii="Times New Roman" w:hAnsi="Times New Roman" w:cs="Times New Roman"/>
          <w:sz w:val="24"/>
          <w:szCs w:val="24"/>
        </w:rPr>
        <w:t xml:space="preserve"> </w:t>
      </w:r>
      <w:r w:rsidRPr="007D2D8A">
        <w:rPr>
          <w:rFonts w:ascii="Times New Roman" w:hAnsi="Times New Roman" w:cs="Times New Roman"/>
          <w:sz w:val="24"/>
          <w:szCs w:val="24"/>
        </w:rPr>
        <w:t xml:space="preserve">понимание роли и места современной географической науки в системе научных дисциплин, ее участии в решении важнейших проблем человечества: </w:t>
      </w:r>
    </w:p>
    <w:p w14:paraId="4C450EA8"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w:t>
      </w:r>
    </w:p>
    <w:p w14:paraId="6CAFA5D6"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определять роль географических наук в достижении целей устойчивого развития;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w:t>
      </w:r>
    </w:p>
    <w:p w14:paraId="46A7E87E"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выбирать и использовать источники географической информации для определения </w:t>
      </w:r>
      <w:r w:rsidRPr="007D2D8A">
        <w:rPr>
          <w:rFonts w:ascii="Times New Roman" w:hAnsi="Times New Roman" w:cs="Times New Roman"/>
          <w:sz w:val="24"/>
          <w:szCs w:val="24"/>
        </w:rPr>
        <w:t xml:space="preserve">положения и взаиморасположения объектов в пространстве;  </w:t>
      </w:r>
    </w:p>
    <w:p w14:paraId="10CB7900"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7D2D8A">
        <w:rPr>
          <w:rFonts w:ascii="Times New Roman" w:hAnsi="Times New Roman" w:cs="Times New Roman"/>
          <w:sz w:val="24"/>
          <w:szCs w:val="24"/>
        </w:rPr>
        <w:t xml:space="preserve">описывать положение и взаиморасположение географических объектов в пространстве; сформированность системы комплексных социально ориентированных географических </w:t>
      </w:r>
      <w:r w:rsidRPr="00D91CF2">
        <w:rPr>
          <w:rFonts w:ascii="Times New Roman" w:hAnsi="Times New Roman" w:cs="Times New Roman"/>
          <w:sz w:val="24"/>
          <w:szCs w:val="24"/>
        </w:rPr>
        <w:t xml:space="preserve">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w:t>
      </w:r>
    </w:p>
    <w:p w14:paraId="51D3FAE9"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D91CF2">
        <w:rPr>
          <w:rFonts w:ascii="Times New Roman" w:hAnsi="Times New Roman" w:cs="Times New Roman"/>
          <w:sz w:val="24"/>
          <w:szCs w:val="24"/>
        </w:rPr>
        <w:t xml:space="preserve">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w:t>
      </w:r>
    </w:p>
    <w:p w14:paraId="294C53FA"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D91CF2">
        <w:rPr>
          <w:rFonts w:ascii="Times New Roman" w:hAnsi="Times New Roman" w:cs="Times New Roman"/>
          <w:sz w:val="24"/>
          <w:szCs w:val="24"/>
        </w:rPr>
        <w:t>проводить классификацию географических объектов, процессов и явлений;</w:t>
      </w:r>
    </w:p>
    <w:p w14:paraId="23A48C8E"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D91CF2">
        <w:rPr>
          <w:rFonts w:ascii="Times New Roman" w:hAnsi="Times New Roman" w:cs="Times New Roman"/>
          <w:sz w:val="24"/>
          <w:szCs w:val="24"/>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w:t>
      </w:r>
    </w:p>
    <w:p w14:paraId="72A693E3"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D91CF2">
        <w:rPr>
          <w:rFonts w:ascii="Times New Roman" w:hAnsi="Times New Roman" w:cs="Times New Roman"/>
          <w:sz w:val="24"/>
          <w:szCs w:val="24"/>
        </w:rPr>
        <w:t xml:space="preserve"> формулировать и/или обосновывать выводы на основе использования географических знаний; </w:t>
      </w:r>
    </w:p>
    <w:p w14:paraId="458B59B6" w14:textId="7AB0FB53" w:rsidR="00D91CF2" w:rsidRP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D91CF2">
        <w:rPr>
          <w:rFonts w:ascii="Times New Roman" w:hAnsi="Times New Roman" w:cs="Times New Roman"/>
          <w:sz w:val="24"/>
          <w:szCs w:val="24"/>
        </w:rPr>
        <w:t xml:space="preserve">владение географической терминологией и системой базовых географических понятий, </w:t>
      </w:r>
    </w:p>
    <w:p w14:paraId="222350DF"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умение применять социально-экономические понятия для решения учебных и (или) практикоориентированных задач; </w:t>
      </w:r>
    </w:p>
    <w:p w14:paraId="5CF7CD4D"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 </w:t>
      </w:r>
    </w:p>
    <w:p w14:paraId="3E29CB5A"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D91CF2">
        <w:rPr>
          <w:rFonts w:ascii="Times New Roman" w:hAnsi="Times New Roman" w:cs="Times New Roman"/>
          <w:sz w:val="24"/>
          <w:szCs w:val="24"/>
        </w:rPr>
        <w:t xml:space="preserve">сформированность </w:t>
      </w:r>
      <w:r w:rsidRPr="00D91CF2">
        <w:rPr>
          <w:rFonts w:ascii="Times New Roman" w:hAnsi="Times New Roman" w:cs="Times New Roman"/>
          <w:sz w:val="24"/>
          <w:szCs w:val="24"/>
        </w:rPr>
        <w:tab/>
        <w:t xml:space="preserve">умений </w:t>
      </w:r>
      <w:r w:rsidRPr="00D91CF2">
        <w:rPr>
          <w:rFonts w:ascii="Times New Roman" w:hAnsi="Times New Roman" w:cs="Times New Roman"/>
          <w:sz w:val="24"/>
          <w:szCs w:val="24"/>
        </w:rPr>
        <w:tab/>
        <w:t xml:space="preserve">находить </w:t>
      </w:r>
      <w:r w:rsidRPr="00D91CF2">
        <w:rPr>
          <w:rFonts w:ascii="Times New Roman" w:hAnsi="Times New Roman" w:cs="Times New Roman"/>
          <w:sz w:val="24"/>
          <w:szCs w:val="24"/>
        </w:rPr>
        <w:tab/>
        <w:t xml:space="preserve">и </w:t>
      </w:r>
      <w:r w:rsidRPr="00D91CF2">
        <w:rPr>
          <w:rFonts w:ascii="Times New Roman" w:hAnsi="Times New Roman" w:cs="Times New Roman"/>
          <w:sz w:val="24"/>
          <w:szCs w:val="24"/>
        </w:rPr>
        <w:tab/>
        <w:t>использовать</w:t>
      </w:r>
      <w:r>
        <w:rPr>
          <w:rFonts w:ascii="Times New Roman" w:hAnsi="Times New Roman" w:cs="Times New Roman"/>
          <w:sz w:val="24"/>
          <w:szCs w:val="24"/>
        </w:rPr>
        <w:t xml:space="preserve"> </w:t>
      </w:r>
      <w:r w:rsidRPr="00D91CF2">
        <w:rPr>
          <w:rFonts w:ascii="Times New Roman" w:hAnsi="Times New Roman" w:cs="Times New Roman"/>
          <w:sz w:val="24"/>
          <w:szCs w:val="24"/>
        </w:rPr>
        <w:t>различные</w:t>
      </w:r>
      <w:r>
        <w:rPr>
          <w:rFonts w:ascii="Times New Roman" w:hAnsi="Times New Roman" w:cs="Times New Roman"/>
          <w:sz w:val="24"/>
          <w:szCs w:val="24"/>
        </w:rPr>
        <w:t xml:space="preserve"> </w:t>
      </w:r>
      <w:r w:rsidRPr="00D91CF2">
        <w:rPr>
          <w:rFonts w:ascii="Times New Roman" w:hAnsi="Times New Roman" w:cs="Times New Roman"/>
          <w:sz w:val="24"/>
          <w:szCs w:val="24"/>
        </w:rPr>
        <w:t>источники географической информации для получения новых знаний о природных и социально</w:t>
      </w:r>
      <w:r>
        <w:rPr>
          <w:rFonts w:ascii="Times New Roman" w:hAnsi="Times New Roman" w:cs="Times New Roman"/>
          <w:sz w:val="24"/>
          <w:szCs w:val="24"/>
        </w:rPr>
        <w:t>-</w:t>
      </w:r>
      <w:r w:rsidRPr="00D91CF2">
        <w:rPr>
          <w:rFonts w:ascii="Times New Roman" w:hAnsi="Times New Roman" w:cs="Times New Roman"/>
          <w:sz w:val="24"/>
          <w:szCs w:val="24"/>
        </w:rPr>
        <w:t>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7718B534"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D91CF2">
        <w:rPr>
          <w:rFonts w:ascii="Times New Roman" w:hAnsi="Times New Roman" w:cs="Times New Roman"/>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46316025"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D91CF2">
        <w:rPr>
          <w:rFonts w:ascii="Times New Roman" w:hAnsi="Times New Roman" w:cs="Times New Roman"/>
          <w:sz w:val="24"/>
          <w:szCs w:val="24"/>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w:t>
      </w:r>
    </w:p>
    <w:p w14:paraId="5AFE7D1F"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D91CF2">
        <w:rPr>
          <w:rFonts w:ascii="Times New Roman" w:hAnsi="Times New Roman" w:cs="Times New Roman"/>
          <w:sz w:val="24"/>
          <w:szCs w:val="24"/>
        </w:rPr>
        <w:t xml:space="preserve">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w:t>
      </w:r>
    </w:p>
    <w:p w14:paraId="23615C76"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D91CF2">
        <w:rPr>
          <w:rFonts w:ascii="Times New Roman" w:hAnsi="Times New Roman" w:cs="Times New Roman"/>
          <w:sz w:val="24"/>
          <w:szCs w:val="24"/>
        </w:rPr>
        <w:t xml:space="preserve">самостоятельно находить, отбирать и применять различные методы познания для решения практико-ориентированных задач; </w:t>
      </w:r>
    </w:p>
    <w:p w14:paraId="7AC44451"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D91CF2">
        <w:rPr>
          <w:rFonts w:ascii="Times New Roman" w:hAnsi="Times New Roman" w:cs="Times New Roman"/>
          <w:sz w:val="24"/>
          <w:szCs w:val="24"/>
        </w:rPr>
        <w:t xml:space="preserve">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w:t>
      </w:r>
    </w:p>
    <w:p w14:paraId="2AD4E87B"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D91CF2">
        <w:rPr>
          <w:rFonts w:ascii="Times New Roman" w:hAnsi="Times New Roman" w:cs="Times New Roman"/>
          <w:sz w:val="24"/>
          <w:szCs w:val="24"/>
        </w:rPr>
        <w:t xml:space="preserve">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 </w:t>
      </w:r>
    </w:p>
    <w:p w14:paraId="5FE7D35F" w14:textId="5C224C45" w:rsidR="00D91CF2" w:rsidRP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D91CF2">
        <w:rPr>
          <w:rFonts w:ascii="Times New Roman" w:hAnsi="Times New Roman" w:cs="Times New Roman"/>
          <w:sz w:val="24"/>
          <w:szCs w:val="24"/>
        </w:rPr>
        <w:t xml:space="preserve">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 </w:t>
      </w:r>
    </w:p>
    <w:p w14:paraId="5BA4DF38" w14:textId="7BBD2071" w:rsidR="00D91CF2" w:rsidRPr="00D91CF2" w:rsidRDefault="00D91CF2" w:rsidP="009F4DB3">
      <w:pPr>
        <w:spacing w:after="0" w:line="240" w:lineRule="auto"/>
        <w:ind w:left="360" w:right="8"/>
        <w:jc w:val="both"/>
        <w:rPr>
          <w:rFonts w:ascii="Times New Roman" w:hAnsi="Times New Roman" w:cs="Times New Roman"/>
          <w:sz w:val="24"/>
          <w:szCs w:val="24"/>
        </w:rPr>
      </w:pPr>
      <w:r w:rsidRPr="00D91CF2">
        <w:rPr>
          <w:rFonts w:ascii="Times New Roman" w:hAnsi="Times New Roman" w:cs="Times New Roman"/>
          <w:sz w:val="24"/>
          <w:szCs w:val="24"/>
          <w:u w:val="single" w:color="000000"/>
        </w:rPr>
        <w:t xml:space="preserve">По учебному предмету </w:t>
      </w:r>
      <w:r w:rsidRPr="00D91CF2">
        <w:rPr>
          <w:rFonts w:ascii="Times New Roman" w:hAnsi="Times New Roman" w:cs="Times New Roman"/>
          <w:b/>
          <w:bCs/>
          <w:sz w:val="24"/>
          <w:szCs w:val="24"/>
          <w:u w:val="single" w:color="000000"/>
        </w:rPr>
        <w:t>«Обществознание»</w:t>
      </w:r>
      <w:r w:rsidRPr="00D91CF2">
        <w:rPr>
          <w:rFonts w:ascii="Times New Roman" w:hAnsi="Times New Roman" w:cs="Times New Roman"/>
          <w:sz w:val="24"/>
          <w:szCs w:val="24"/>
          <w:u w:val="single" w:color="000000"/>
        </w:rPr>
        <w:t xml:space="preserve"> (</w:t>
      </w:r>
      <w:r>
        <w:rPr>
          <w:rFonts w:ascii="Times New Roman" w:hAnsi="Times New Roman" w:cs="Times New Roman"/>
          <w:sz w:val="24"/>
          <w:szCs w:val="24"/>
          <w:u w:val="single" w:color="000000"/>
        </w:rPr>
        <w:t>базовый</w:t>
      </w:r>
      <w:r w:rsidRPr="00D91CF2">
        <w:rPr>
          <w:rFonts w:ascii="Times New Roman" w:hAnsi="Times New Roman" w:cs="Times New Roman"/>
          <w:sz w:val="24"/>
          <w:szCs w:val="24"/>
          <w:u w:val="single" w:color="000000"/>
        </w:rPr>
        <w:t xml:space="preserve"> уровень) </w:t>
      </w:r>
      <w:r w:rsidRPr="00D91CF2">
        <w:rPr>
          <w:rFonts w:ascii="Times New Roman" w:hAnsi="Times New Roman" w:cs="Times New Roman"/>
          <w:sz w:val="24"/>
          <w:szCs w:val="24"/>
        </w:rPr>
        <w:t xml:space="preserve">требования к предметным результатам освоения базового курса обществознания должны отражать: </w:t>
      </w:r>
    </w:p>
    <w:p w14:paraId="703EDA01" w14:textId="02C72040" w:rsidR="00D91CF2" w:rsidRP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сформированность знаний об (о): обществе как целостной развивающейся системе в единстве и взаимодействии основных </w:t>
      </w:r>
      <w:r w:rsidRPr="00D91CF2">
        <w:rPr>
          <w:rFonts w:ascii="Times New Roman" w:hAnsi="Times New Roman" w:cs="Times New Roman"/>
          <w:sz w:val="24"/>
          <w:szCs w:val="24"/>
        </w:rPr>
        <w:t xml:space="preserve">сфер и институтов; основах социальной динамики; особенностях процесса цифровизации и влиянии массовых коммуникаций на все сферы </w:t>
      </w:r>
    </w:p>
    <w:p w14:paraId="0E505D65"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жизни общества; глобальных проблемах и вызовах современности; перспективах развития современного общества, в том числе тенденций развития </w:t>
      </w:r>
      <w:r w:rsidRPr="00D91CF2">
        <w:rPr>
          <w:rFonts w:ascii="Times New Roman" w:hAnsi="Times New Roman" w:cs="Times New Roman"/>
          <w:sz w:val="24"/>
          <w:szCs w:val="24"/>
        </w:rPr>
        <w:t xml:space="preserve">Российской Федерации;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w:t>
      </w:r>
    </w:p>
    <w:p w14:paraId="0D56A809"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D91CF2">
        <w:rPr>
          <w:rFonts w:ascii="Times New Roman" w:hAnsi="Times New Roman" w:cs="Times New Roman"/>
          <w:sz w:val="24"/>
          <w:szCs w:val="24"/>
        </w:rPr>
        <w:t xml:space="preserve">особенностях профессиональной деятельности в области науки, культуры, экономической и финансовой сферах; </w:t>
      </w:r>
    </w:p>
    <w:p w14:paraId="05BD67D3"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D91CF2">
        <w:rPr>
          <w:rFonts w:ascii="Times New Roman" w:hAnsi="Times New Roman" w:cs="Times New Roman"/>
          <w:sz w:val="24"/>
          <w:szCs w:val="24"/>
        </w:rPr>
        <w:t xml:space="preserve">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 </w:t>
      </w:r>
    </w:p>
    <w:p w14:paraId="3CD0C9C7"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D91CF2">
        <w:rPr>
          <w:rFonts w:ascii="Times New Roman" w:hAnsi="Times New Roman" w:cs="Times New Roman"/>
          <w:sz w:val="24"/>
          <w:szCs w:val="24"/>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14:paraId="608F8F73" w14:textId="77777777" w:rsidR="00D91CF2"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D91CF2">
        <w:rPr>
          <w:rFonts w:ascii="Times New Roman" w:hAnsi="Times New Roman" w:cs="Times New Roman"/>
          <w:sz w:val="24"/>
          <w:szCs w:val="24"/>
        </w:rPr>
        <w:t xml:space="preserve"> системе прав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общественных отношений; системе права и законодательства Российской Федерации;</w:t>
      </w:r>
    </w:p>
    <w:p w14:paraId="56CD4609"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D91CF2">
        <w:rPr>
          <w:rFonts w:ascii="Times New Roman" w:hAnsi="Times New Roman" w:cs="Times New Roman"/>
          <w:sz w:val="24"/>
          <w:szCs w:val="24"/>
        </w:rPr>
        <w:t xml:space="preserve">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w:t>
      </w:r>
    </w:p>
    <w:p w14:paraId="1657E268"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D91CF2">
        <w:rPr>
          <w:rFonts w:ascii="Times New Roman" w:hAnsi="Times New Roman" w:cs="Times New Roman"/>
          <w:sz w:val="24"/>
          <w:szCs w:val="24"/>
        </w:rPr>
        <w:t xml:space="preserve">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 владение умениями устанавливать, выявлять, объяснять причинно- следственные, </w:t>
      </w:r>
      <w:r w:rsidRPr="00140E06">
        <w:rPr>
          <w:rFonts w:ascii="Times New Roman" w:hAnsi="Times New Roman" w:cs="Times New Roman"/>
          <w:sz w:val="24"/>
          <w:szCs w:val="24"/>
        </w:rPr>
        <w:t xml:space="preserve">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w:t>
      </w:r>
    </w:p>
    <w:p w14:paraId="336F3CBE"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rPr>
        <w:t xml:space="preserve">выявлять причины и последствия преобразований в различных сферах жизни российского общества; </w:t>
      </w:r>
    </w:p>
    <w:p w14:paraId="21C15FF8"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rPr>
        <w:t>характеризовать функции социальных институтов; обосновывать иерархию нормативных правовых актов в системе российского законодательства; связи социальных объектов и явлений с помощью различных знаковых систем;</w:t>
      </w:r>
    </w:p>
    <w:p w14:paraId="5F94648E"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rPr>
        <w:t xml:space="preserve">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w:t>
      </w:r>
    </w:p>
    <w:p w14:paraId="54440FE2" w14:textId="67AC7F16"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rPr>
        <w:t>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
    <w:p w14:paraId="1B495772"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rPr>
        <w:t xml:space="preserve">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w:t>
      </w:r>
    </w:p>
    <w:p w14:paraId="6AB66F66"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rPr>
        <w:t xml:space="preserve">владение </w:t>
      </w:r>
      <w:r w:rsidRPr="00140E06">
        <w:rPr>
          <w:rFonts w:ascii="Times New Roman" w:hAnsi="Times New Roman" w:cs="Times New Roman"/>
          <w:sz w:val="24"/>
          <w:szCs w:val="24"/>
        </w:rPr>
        <w:tab/>
        <w:t xml:space="preserve">умениями </w:t>
      </w:r>
      <w:r w:rsidRPr="00140E06">
        <w:rPr>
          <w:rFonts w:ascii="Times New Roman" w:hAnsi="Times New Roman" w:cs="Times New Roman"/>
          <w:sz w:val="24"/>
          <w:szCs w:val="24"/>
        </w:rPr>
        <w:tab/>
        <w:t xml:space="preserve">проводить </w:t>
      </w:r>
      <w:r w:rsidRPr="00140E06">
        <w:rPr>
          <w:rFonts w:ascii="Times New Roman" w:hAnsi="Times New Roman" w:cs="Times New Roman"/>
          <w:sz w:val="24"/>
          <w:szCs w:val="24"/>
        </w:rPr>
        <w:tab/>
        <w:t xml:space="preserve">с </w:t>
      </w:r>
      <w:r w:rsidRPr="00140E06">
        <w:rPr>
          <w:rFonts w:ascii="Times New Roman" w:hAnsi="Times New Roman" w:cs="Times New Roman"/>
          <w:sz w:val="24"/>
          <w:szCs w:val="24"/>
        </w:rPr>
        <w:tab/>
        <w:t xml:space="preserve">опорой </w:t>
      </w:r>
      <w:r w:rsidRPr="00140E06">
        <w:rPr>
          <w:rFonts w:ascii="Times New Roman" w:hAnsi="Times New Roman" w:cs="Times New Roman"/>
          <w:sz w:val="24"/>
          <w:szCs w:val="24"/>
        </w:rPr>
        <w:tab/>
        <w:t xml:space="preserve">на </w:t>
      </w:r>
      <w:r w:rsidRPr="00140E06">
        <w:rPr>
          <w:rFonts w:ascii="Times New Roman" w:hAnsi="Times New Roman" w:cs="Times New Roman"/>
          <w:sz w:val="24"/>
          <w:szCs w:val="24"/>
        </w:rPr>
        <w:tab/>
        <w:t>полученные</w:t>
      </w:r>
    </w:p>
    <w:p w14:paraId="24941DFC" w14:textId="4E4C9329" w:rsidR="00D91CF2" w:rsidRP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rPr>
        <w:t xml:space="preserve">знания </w:t>
      </w:r>
      <w:r w:rsidRPr="00140E06">
        <w:rPr>
          <w:rFonts w:ascii="Times New Roman" w:hAnsi="Times New Roman" w:cs="Times New Roman"/>
          <w:sz w:val="24"/>
          <w:szCs w:val="24"/>
        </w:rPr>
        <w:tab/>
        <w:t xml:space="preserve">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 </w:t>
      </w:r>
    </w:p>
    <w:p w14:paraId="2A7055D7" w14:textId="77777777" w:rsidR="00140E06"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B6075D">
        <w:rPr>
          <w:rFonts w:ascii="Times New Roman" w:hAnsi="Times New Roman" w:cs="Times New Roman"/>
          <w:sz w:val="24"/>
          <w:szCs w:val="24"/>
        </w:rPr>
        <w:t xml:space="preserve">использование обществоведческих знаний для взаимодействия с представителями </w:t>
      </w:r>
      <w:r w:rsidRPr="00140E06">
        <w:rPr>
          <w:rFonts w:ascii="Times New Roman" w:hAnsi="Times New Roman" w:cs="Times New Roman"/>
          <w:sz w:val="24"/>
          <w:szCs w:val="24"/>
        </w:rPr>
        <w:t xml:space="preserve">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w:t>
      </w:r>
    </w:p>
    <w:p w14:paraId="452FA6AA" w14:textId="77777777" w:rsidR="00140E06"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140E06">
        <w:rPr>
          <w:rFonts w:ascii="Times New Roman" w:hAnsi="Times New Roman" w:cs="Times New Roman"/>
          <w:sz w:val="24"/>
          <w:szCs w:val="24"/>
        </w:rPr>
        <w:t xml:space="preserve">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w:t>
      </w:r>
    </w:p>
    <w:p w14:paraId="00A3A712" w14:textId="77777777" w:rsidR="00140E06"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140E06">
        <w:rPr>
          <w:rFonts w:ascii="Times New Roman" w:hAnsi="Times New Roman" w:cs="Times New Roman"/>
          <w:sz w:val="24"/>
          <w:szCs w:val="24"/>
        </w:rPr>
        <w:t>умение создавать типологии социальных процессов и явлений на основе предложенных критериев;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w:t>
      </w:r>
    </w:p>
    <w:p w14:paraId="2502B316" w14:textId="77777777" w:rsidR="00140E06"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140E06">
        <w:rPr>
          <w:rFonts w:ascii="Times New Roman" w:hAnsi="Times New Roman" w:cs="Times New Roman"/>
          <w:sz w:val="24"/>
          <w:szCs w:val="24"/>
        </w:rPr>
        <w:t xml:space="preserve">сформированность гражданской ответственности в части уплаты налогов для развития общества и государства; </w:t>
      </w:r>
    </w:p>
    <w:p w14:paraId="6A9F24BB" w14:textId="77777777" w:rsidR="00140E06"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140E06">
        <w:rPr>
          <w:rFonts w:ascii="Times New Roman" w:hAnsi="Times New Roman" w:cs="Times New Roman"/>
          <w:sz w:val="24"/>
          <w:szCs w:val="24"/>
        </w:rPr>
        <w:t xml:space="preserve">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w:t>
      </w:r>
    </w:p>
    <w:p w14:paraId="1B306070" w14:textId="739D0A40" w:rsidR="00D91CF2" w:rsidRPr="00140E06"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140E06">
        <w:rPr>
          <w:rFonts w:ascii="Times New Roman" w:hAnsi="Times New Roman" w:cs="Times New Roman"/>
          <w:sz w:val="24"/>
          <w:szCs w:val="24"/>
        </w:rPr>
        <w:t xml:space="preserve">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 </w:t>
      </w:r>
    </w:p>
    <w:p w14:paraId="29F07989" w14:textId="77777777" w:rsidR="00D91CF2" w:rsidRPr="00140E06" w:rsidRDefault="00D91CF2" w:rsidP="009F4DB3">
      <w:p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u w:val="single" w:color="000000"/>
        </w:rPr>
        <w:t xml:space="preserve">По учебному предмету </w:t>
      </w:r>
      <w:r w:rsidRPr="00140E06">
        <w:rPr>
          <w:rFonts w:ascii="Times New Roman" w:hAnsi="Times New Roman" w:cs="Times New Roman"/>
          <w:b/>
          <w:bCs/>
          <w:sz w:val="24"/>
          <w:szCs w:val="24"/>
          <w:u w:val="single" w:color="000000"/>
        </w:rPr>
        <w:t>«Физика»</w:t>
      </w:r>
      <w:r w:rsidRPr="00140E06">
        <w:rPr>
          <w:rFonts w:ascii="Times New Roman" w:hAnsi="Times New Roman" w:cs="Times New Roman"/>
          <w:sz w:val="24"/>
          <w:szCs w:val="24"/>
          <w:u w:val="single" w:color="000000"/>
        </w:rPr>
        <w:t xml:space="preserve"> (базовый уровень)</w:t>
      </w:r>
      <w:r w:rsidRPr="00140E06">
        <w:rPr>
          <w:rFonts w:ascii="Times New Roman" w:hAnsi="Times New Roman" w:cs="Times New Roman"/>
          <w:sz w:val="24"/>
          <w:szCs w:val="24"/>
        </w:rPr>
        <w:t xml:space="preserve"> требования к предметным результатам освоения базового курса физики должны отражать: </w:t>
      </w:r>
    </w:p>
    <w:p w14:paraId="4C785EB2"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w:t>
      </w:r>
    </w:p>
    <w:p w14:paraId="55210240"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понимание роли астрономии в практической деятельности человека и дальнейшем научно-техническом развитии, роли физики в формировании кругозора и</w:t>
      </w:r>
      <w:r w:rsidR="00140E06">
        <w:rPr>
          <w:rFonts w:ascii="Times New Roman" w:hAnsi="Times New Roman" w:cs="Times New Roman"/>
          <w:sz w:val="24"/>
          <w:szCs w:val="24"/>
        </w:rPr>
        <w:t xml:space="preserve"> </w:t>
      </w:r>
      <w:r w:rsidRPr="00140E06">
        <w:rPr>
          <w:rFonts w:ascii="Times New Roman" w:hAnsi="Times New Roman" w:cs="Times New Roman"/>
          <w:sz w:val="24"/>
          <w:szCs w:val="24"/>
        </w:rPr>
        <w:t>функциональной грамотности человека для решения практических задач;</w:t>
      </w:r>
    </w:p>
    <w:p w14:paraId="0973563D" w14:textId="28A821AF" w:rsidR="00D91CF2" w:rsidRP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 </w:t>
      </w:r>
    </w:p>
    <w:p w14:paraId="38C135C3"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 владение закономерностями, законами и теориями (закон всемирного тяготения, I, II и III </w:t>
      </w:r>
      <w:r w:rsidRPr="00140E06">
        <w:rPr>
          <w:rFonts w:ascii="Times New Roman" w:hAnsi="Times New Roman" w:cs="Times New Roman"/>
          <w:sz w:val="24"/>
          <w:szCs w:val="24"/>
        </w:rPr>
        <w:t>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572EF540"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rPr>
        <w:t xml:space="preserve">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 </w:t>
      </w:r>
    </w:p>
    <w:p w14:paraId="303873FA"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w:t>
      </w:r>
    </w:p>
    <w:p w14:paraId="4A1F04B9"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rPr>
        <w:t xml:space="preserve">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 </w:t>
      </w:r>
    </w:p>
    <w:p w14:paraId="12177E12"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 </w:t>
      </w:r>
    </w:p>
    <w:p w14:paraId="45B1D91A"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w:t>
      </w:r>
    </w:p>
    <w:p w14:paraId="58E9AB7E"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rPr>
        <w:t xml:space="preserve">понимание необходимости применения достижений физики и технологий для рационального природопользования; </w:t>
      </w:r>
    </w:p>
    <w:p w14:paraId="5FB29349" w14:textId="7B219E9E" w:rsidR="00D91CF2" w:rsidRP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 </w:t>
      </w:r>
    </w:p>
    <w:p w14:paraId="60C944C3" w14:textId="77777777" w:rsidR="00D91CF2" w:rsidRPr="00140E06" w:rsidRDefault="00D91CF2" w:rsidP="009F4DB3">
      <w:p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u w:val="single" w:color="000000"/>
        </w:rPr>
        <w:t xml:space="preserve">По учебному предмету </w:t>
      </w:r>
      <w:r w:rsidRPr="00140E06">
        <w:rPr>
          <w:rFonts w:ascii="Times New Roman" w:hAnsi="Times New Roman" w:cs="Times New Roman"/>
          <w:b/>
          <w:bCs/>
          <w:sz w:val="24"/>
          <w:szCs w:val="24"/>
          <w:u w:val="single" w:color="000000"/>
        </w:rPr>
        <w:t>«Химия»</w:t>
      </w:r>
      <w:r w:rsidRPr="00140E06">
        <w:rPr>
          <w:rFonts w:ascii="Times New Roman" w:hAnsi="Times New Roman" w:cs="Times New Roman"/>
          <w:sz w:val="24"/>
          <w:szCs w:val="24"/>
          <w:u w:val="single" w:color="000000"/>
        </w:rPr>
        <w:t xml:space="preserve"> (базовый уровень)</w:t>
      </w:r>
      <w:r w:rsidRPr="00140E06">
        <w:rPr>
          <w:rFonts w:ascii="Times New Roman" w:hAnsi="Times New Roman" w:cs="Times New Roman"/>
          <w:sz w:val="24"/>
          <w:szCs w:val="24"/>
        </w:rPr>
        <w:t xml:space="preserve"> требования к предметным результатам освоения базового курса химии должны отражать: </w:t>
      </w:r>
    </w:p>
    <w:p w14:paraId="5C06C1B3"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 </w:t>
      </w:r>
    </w:p>
    <w:p w14:paraId="1BE0F92E"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А.М.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 </w:t>
      </w:r>
    </w:p>
    <w:p w14:paraId="1FD85278"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p w14:paraId="560047B3"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w:t>
      </w:r>
    </w:p>
    <w:p w14:paraId="13B903AC"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подтверждать характерные химические свойства веществ соответствующими экспериментами и записями уравнений химических реакций; </w:t>
      </w:r>
    </w:p>
    <w:p w14:paraId="7F009A82"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w:t>
      </w:r>
    </w:p>
    <w:p w14:paraId="58A73780"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определять виды химических связей (ковалентная, ионная, металлическая, водородная), типы кристаллических решеток веществ; </w:t>
      </w:r>
    </w:p>
    <w:p w14:paraId="4BFFA43F"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классифицировать химические реакции; владение основными методами научного познания веществ и химических явлений </w:t>
      </w:r>
      <w:r w:rsidRPr="00140E06">
        <w:rPr>
          <w:rFonts w:ascii="Times New Roman" w:hAnsi="Times New Roman" w:cs="Times New Roman"/>
          <w:sz w:val="24"/>
          <w:szCs w:val="24"/>
        </w:rPr>
        <w:t xml:space="preserve">(наблюдение, измерение, эксперимент, моделирование); </w:t>
      </w:r>
    </w:p>
    <w:p w14:paraId="04378F13"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rPr>
        <w:t xml:space="preserve">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w:t>
      </w:r>
    </w:p>
    <w:p w14:paraId="7F51B78A"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rPr>
        <w:t>использовать системные химические знания для принятия решений в конкретных жизненных ситуациях, связанных с веществами и их применением;</w:t>
      </w:r>
    </w:p>
    <w:p w14:paraId="794E0917"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2C0AF78B" w14:textId="77777777" w:rsid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rPr>
        <w:t xml:space="preserve"> сформированность умения анализировать химическую информацию, получаемую из разных источников (средств массовой информации, сеть Интернет и другие);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 </w:t>
      </w:r>
    </w:p>
    <w:p w14:paraId="5FDBE7F1" w14:textId="6C7723D7" w:rsidR="00D91CF2" w:rsidRPr="00140E06"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140E06">
        <w:rPr>
          <w:rFonts w:ascii="Times New Roman" w:hAnsi="Times New Roman" w:cs="Times New Roman"/>
          <w:sz w:val="24"/>
          <w:szCs w:val="24"/>
        </w:rPr>
        <w:t xml:space="preserve">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 </w:t>
      </w:r>
    </w:p>
    <w:p w14:paraId="125E023D" w14:textId="77777777" w:rsidR="00D91CF2" w:rsidRPr="00140E06" w:rsidRDefault="00D91CF2" w:rsidP="009F4DB3">
      <w:pPr>
        <w:spacing w:after="0" w:line="240" w:lineRule="auto"/>
        <w:ind w:left="360" w:right="8"/>
        <w:jc w:val="both"/>
        <w:rPr>
          <w:rFonts w:ascii="Times New Roman" w:hAnsi="Times New Roman" w:cs="Times New Roman"/>
          <w:sz w:val="24"/>
          <w:szCs w:val="24"/>
        </w:rPr>
      </w:pPr>
      <w:r w:rsidRPr="00140E06">
        <w:rPr>
          <w:rFonts w:ascii="Times New Roman" w:hAnsi="Times New Roman" w:cs="Times New Roman"/>
          <w:sz w:val="24"/>
          <w:szCs w:val="24"/>
          <w:u w:val="single" w:color="000000"/>
        </w:rPr>
        <w:t xml:space="preserve">По учебному предмету </w:t>
      </w:r>
      <w:r w:rsidRPr="00140E06">
        <w:rPr>
          <w:rFonts w:ascii="Times New Roman" w:hAnsi="Times New Roman" w:cs="Times New Roman"/>
          <w:b/>
          <w:bCs/>
          <w:sz w:val="24"/>
          <w:szCs w:val="24"/>
          <w:u w:val="single" w:color="000000"/>
        </w:rPr>
        <w:t>«Биология»</w:t>
      </w:r>
      <w:r w:rsidRPr="00140E06">
        <w:rPr>
          <w:rFonts w:ascii="Times New Roman" w:hAnsi="Times New Roman" w:cs="Times New Roman"/>
          <w:sz w:val="24"/>
          <w:szCs w:val="24"/>
          <w:u w:val="single" w:color="000000"/>
        </w:rPr>
        <w:t xml:space="preserve"> (базовый уровень) </w:t>
      </w:r>
      <w:r w:rsidRPr="00140E06">
        <w:rPr>
          <w:rFonts w:ascii="Times New Roman" w:hAnsi="Times New Roman" w:cs="Times New Roman"/>
          <w:sz w:val="24"/>
          <w:szCs w:val="24"/>
        </w:rPr>
        <w:t xml:space="preserve">требования к предметным результатам освоения базового курса биологии должны отражать: </w:t>
      </w:r>
    </w:p>
    <w:p w14:paraId="2C4D695A" w14:textId="30CF6E59" w:rsidR="00140E06"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B6075D">
        <w:rPr>
          <w:rFonts w:ascii="Times New Roman" w:hAnsi="Times New Roman" w:cs="Times New Roman"/>
          <w:sz w:val="24"/>
          <w:szCs w:val="24"/>
        </w:rPr>
        <w:t>сформированность знаний о месте и роли биологии в системе научного знания;</w:t>
      </w:r>
      <w:r w:rsidR="00140E06">
        <w:rPr>
          <w:rFonts w:ascii="Times New Roman" w:hAnsi="Times New Roman" w:cs="Times New Roman"/>
          <w:sz w:val="24"/>
          <w:szCs w:val="24"/>
        </w:rPr>
        <w:t xml:space="preserve"> </w:t>
      </w:r>
      <w:r w:rsidRPr="00140E06">
        <w:rPr>
          <w:rFonts w:ascii="Times New Roman" w:hAnsi="Times New Roman" w:cs="Times New Roman"/>
          <w:sz w:val="24"/>
          <w:szCs w:val="24"/>
        </w:rPr>
        <w:t xml:space="preserve">функциональной грамотности человека для решения жизненных проблем; </w:t>
      </w:r>
    </w:p>
    <w:p w14:paraId="5EBEE3AF" w14:textId="77777777" w:rsidR="00140E06"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140E06">
        <w:rPr>
          <w:rFonts w:ascii="Times New Roman" w:hAnsi="Times New Roman" w:cs="Times New Roman"/>
          <w:sz w:val="24"/>
          <w:szCs w:val="24"/>
        </w:rPr>
        <w:t xml:space="preserve">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 </w:t>
      </w:r>
    </w:p>
    <w:p w14:paraId="73783799" w14:textId="77777777" w:rsidR="00140E06"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140E06">
        <w:rPr>
          <w:rFonts w:ascii="Times New Roman" w:hAnsi="Times New Roman" w:cs="Times New Roman"/>
          <w:sz w:val="24"/>
          <w:szCs w:val="24"/>
        </w:rPr>
        <w:t xml:space="preserve">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678FE1B7" w14:textId="77777777" w:rsidR="00E5364E"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140E06">
        <w:rPr>
          <w:rFonts w:ascii="Times New Roman" w:hAnsi="Times New Roman" w:cs="Times New Roman"/>
          <w:sz w:val="24"/>
          <w:szCs w:val="24"/>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 </w:t>
      </w:r>
    </w:p>
    <w:p w14:paraId="5C91E2AF" w14:textId="77777777" w:rsidR="00E5364E"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140E06">
        <w:rPr>
          <w:rFonts w:ascii="Times New Roman" w:hAnsi="Times New Roman" w:cs="Times New Roman"/>
          <w:sz w:val="24"/>
          <w:szCs w:val="24"/>
        </w:rPr>
        <w:t xml:space="preserve">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 </w:t>
      </w:r>
    </w:p>
    <w:p w14:paraId="44D894F0" w14:textId="77777777" w:rsidR="00E5364E"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140E06">
        <w:rPr>
          <w:rFonts w:ascii="Times New Roman" w:hAnsi="Times New Roman" w:cs="Times New Roman"/>
          <w:sz w:val="24"/>
          <w:szCs w:val="24"/>
        </w:rPr>
        <w:t xml:space="preserve">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w:t>
      </w:r>
    </w:p>
    <w:p w14:paraId="1C9E2282" w14:textId="77777777" w:rsidR="00E5364E"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140E06">
        <w:rPr>
          <w:rFonts w:ascii="Times New Roman" w:hAnsi="Times New Roman" w:cs="Times New Roman"/>
          <w:sz w:val="24"/>
          <w:szCs w:val="24"/>
        </w:rPr>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64548E7A" w14:textId="77777777" w:rsidR="00E5364E"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140E06">
        <w:rPr>
          <w:rFonts w:ascii="Times New Roman" w:hAnsi="Times New Roman" w:cs="Times New Roman"/>
          <w:sz w:val="24"/>
          <w:szCs w:val="24"/>
        </w:rPr>
        <w:t xml:space="preserve">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0130ECED" w14:textId="52BE29C0" w:rsidR="00D91CF2" w:rsidRPr="00140E06" w:rsidRDefault="00D91CF2" w:rsidP="009F4DB3">
      <w:pPr>
        <w:pStyle w:val="a5"/>
        <w:numPr>
          <w:ilvl w:val="0"/>
          <w:numId w:val="1"/>
        </w:numPr>
        <w:spacing w:after="0" w:line="240" w:lineRule="auto"/>
        <w:ind w:right="5"/>
        <w:jc w:val="both"/>
        <w:rPr>
          <w:rFonts w:ascii="Times New Roman" w:hAnsi="Times New Roman" w:cs="Times New Roman"/>
          <w:sz w:val="24"/>
          <w:szCs w:val="24"/>
        </w:rPr>
      </w:pPr>
      <w:r w:rsidRPr="00140E06">
        <w:rPr>
          <w:rFonts w:ascii="Times New Roman" w:hAnsi="Times New Roman" w:cs="Times New Roman"/>
          <w:sz w:val="24"/>
          <w:szCs w:val="24"/>
        </w:rPr>
        <w:t xml:space="preserve">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306764AB" w14:textId="77777777" w:rsidR="00E5364E" w:rsidRDefault="00D91CF2" w:rsidP="009F4DB3">
      <w:pPr>
        <w:spacing w:after="0" w:line="240" w:lineRule="auto"/>
        <w:ind w:right="8"/>
        <w:jc w:val="both"/>
        <w:rPr>
          <w:rFonts w:ascii="Times New Roman" w:hAnsi="Times New Roman" w:cs="Times New Roman"/>
          <w:sz w:val="24"/>
          <w:szCs w:val="24"/>
        </w:rPr>
      </w:pPr>
      <w:r w:rsidRPr="00E5364E">
        <w:rPr>
          <w:rFonts w:ascii="Times New Roman" w:hAnsi="Times New Roman" w:cs="Times New Roman"/>
          <w:sz w:val="24"/>
          <w:szCs w:val="24"/>
          <w:u w:val="single" w:color="000000"/>
        </w:rPr>
        <w:t xml:space="preserve">По учебному предмету </w:t>
      </w:r>
      <w:r w:rsidRPr="00E5364E">
        <w:rPr>
          <w:rFonts w:ascii="Times New Roman" w:hAnsi="Times New Roman" w:cs="Times New Roman"/>
          <w:b/>
          <w:bCs/>
          <w:sz w:val="24"/>
          <w:szCs w:val="24"/>
          <w:u w:val="single" w:color="000000"/>
        </w:rPr>
        <w:t>«Физическая культура»</w:t>
      </w:r>
      <w:r w:rsidRPr="00E5364E">
        <w:rPr>
          <w:rFonts w:ascii="Times New Roman" w:hAnsi="Times New Roman" w:cs="Times New Roman"/>
          <w:sz w:val="24"/>
          <w:szCs w:val="24"/>
          <w:u w:val="single" w:color="000000"/>
        </w:rPr>
        <w:t xml:space="preserve"> (базовый уровень)</w:t>
      </w:r>
      <w:r w:rsidRPr="00E5364E">
        <w:rPr>
          <w:rFonts w:ascii="Times New Roman" w:hAnsi="Times New Roman" w:cs="Times New Roman"/>
          <w:sz w:val="24"/>
          <w:szCs w:val="24"/>
        </w:rPr>
        <w:t xml:space="preserve"> требования к предметным результатам освоения базового курса физической культуры должны отражать: </w:t>
      </w:r>
    </w:p>
    <w:p w14:paraId="594EB7F3" w14:textId="77777777" w:rsidR="00E5364E" w:rsidRDefault="00D91CF2" w:rsidP="009F4DB3">
      <w:pPr>
        <w:pStyle w:val="a5"/>
        <w:numPr>
          <w:ilvl w:val="0"/>
          <w:numId w:val="4"/>
        </w:numPr>
        <w:spacing w:after="0" w:line="240" w:lineRule="auto"/>
        <w:ind w:right="8"/>
        <w:jc w:val="both"/>
        <w:rPr>
          <w:rFonts w:ascii="Times New Roman" w:hAnsi="Times New Roman" w:cs="Times New Roman"/>
          <w:sz w:val="24"/>
          <w:szCs w:val="24"/>
        </w:rPr>
      </w:pPr>
      <w:r w:rsidRPr="00E5364E">
        <w:rPr>
          <w:rFonts w:ascii="Times New Roman" w:hAnsi="Times New Roman" w:cs="Times New Roman"/>
          <w:sz w:val="24"/>
          <w:szCs w:val="24"/>
        </w:rPr>
        <w:t xml:space="preserve">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 </w:t>
      </w:r>
    </w:p>
    <w:p w14:paraId="3D34F14A" w14:textId="77777777" w:rsidR="00E5364E" w:rsidRDefault="00D91CF2" w:rsidP="009F4DB3">
      <w:pPr>
        <w:pStyle w:val="a5"/>
        <w:numPr>
          <w:ilvl w:val="0"/>
          <w:numId w:val="4"/>
        </w:numPr>
        <w:spacing w:after="0" w:line="240" w:lineRule="auto"/>
        <w:ind w:right="8"/>
        <w:jc w:val="both"/>
        <w:rPr>
          <w:rFonts w:ascii="Times New Roman" w:hAnsi="Times New Roman" w:cs="Times New Roman"/>
          <w:sz w:val="24"/>
          <w:szCs w:val="24"/>
        </w:rPr>
      </w:pPr>
      <w:r w:rsidRPr="00E5364E">
        <w:rPr>
          <w:rFonts w:ascii="Times New Roman" w:hAnsi="Times New Roman" w:cs="Times New Roman"/>
          <w:sz w:val="24"/>
          <w:szCs w:val="24"/>
        </w:rPr>
        <w:t xml:space="preserve">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 </w:t>
      </w:r>
    </w:p>
    <w:p w14:paraId="640E31DE" w14:textId="2C753627" w:rsidR="00D91CF2" w:rsidRPr="00E5364E" w:rsidRDefault="00D91CF2" w:rsidP="009F4DB3">
      <w:pPr>
        <w:pStyle w:val="a5"/>
        <w:numPr>
          <w:ilvl w:val="0"/>
          <w:numId w:val="4"/>
        </w:numPr>
        <w:spacing w:after="0" w:line="240" w:lineRule="auto"/>
        <w:ind w:right="8"/>
        <w:jc w:val="both"/>
        <w:rPr>
          <w:rFonts w:ascii="Times New Roman" w:hAnsi="Times New Roman" w:cs="Times New Roman"/>
          <w:sz w:val="24"/>
          <w:szCs w:val="24"/>
        </w:rPr>
      </w:pPr>
      <w:r w:rsidRPr="00E5364E">
        <w:rPr>
          <w:rFonts w:ascii="Times New Roman" w:hAnsi="Times New Roman" w:cs="Times New Roman"/>
          <w:sz w:val="24"/>
          <w:szCs w:val="24"/>
        </w:rPr>
        <w:t xml:space="preserve"> владение </w:t>
      </w:r>
      <w:r w:rsidRPr="00E5364E">
        <w:rPr>
          <w:rFonts w:ascii="Times New Roman" w:hAnsi="Times New Roman" w:cs="Times New Roman"/>
          <w:sz w:val="24"/>
          <w:szCs w:val="24"/>
        </w:rPr>
        <w:tab/>
        <w:t xml:space="preserve">физическими упражнениями </w:t>
      </w:r>
      <w:r w:rsidRPr="00E5364E">
        <w:rPr>
          <w:rFonts w:ascii="Times New Roman" w:hAnsi="Times New Roman" w:cs="Times New Roman"/>
          <w:sz w:val="24"/>
          <w:szCs w:val="24"/>
        </w:rPr>
        <w:tab/>
        <w:t xml:space="preserve">разной  </w:t>
      </w:r>
      <w:r w:rsidRPr="00E5364E">
        <w:rPr>
          <w:rFonts w:ascii="Times New Roman" w:hAnsi="Times New Roman" w:cs="Times New Roman"/>
          <w:sz w:val="24"/>
          <w:szCs w:val="24"/>
        </w:rPr>
        <w:tab/>
        <w:t xml:space="preserve">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 положительную динамику в развитии основных физических качеств (силы, быстроты, выносливости, гибкости и ловкости). </w:t>
      </w:r>
    </w:p>
    <w:p w14:paraId="0F9BF934" w14:textId="77777777" w:rsidR="00D91CF2" w:rsidRPr="00E5364E" w:rsidRDefault="00D91CF2" w:rsidP="009F4DB3">
      <w:pPr>
        <w:spacing w:after="0" w:line="240" w:lineRule="auto"/>
        <w:ind w:left="360" w:right="8" w:firstLine="348"/>
        <w:jc w:val="both"/>
        <w:rPr>
          <w:rFonts w:ascii="Times New Roman" w:hAnsi="Times New Roman" w:cs="Times New Roman"/>
          <w:sz w:val="24"/>
          <w:szCs w:val="24"/>
        </w:rPr>
      </w:pPr>
      <w:r w:rsidRPr="00E5364E">
        <w:rPr>
          <w:rFonts w:ascii="Times New Roman" w:hAnsi="Times New Roman" w:cs="Times New Roman"/>
          <w:sz w:val="24"/>
          <w:szCs w:val="24"/>
        </w:rPr>
        <w:t xml:space="preserve">Требования к предметным результатам освоения обучающимися с ограниченными возможностями здоровья базового курса «Адаптированная физическая культура» определяются с учетом особенностей их психофизического развития, состояния здоровья, особых образовательных потребностей. </w:t>
      </w:r>
    </w:p>
    <w:p w14:paraId="6DB3F46A" w14:textId="77777777" w:rsidR="00D91CF2" w:rsidRPr="00E5364E" w:rsidRDefault="00D91CF2" w:rsidP="009F4DB3">
      <w:pPr>
        <w:spacing w:after="0" w:line="240" w:lineRule="auto"/>
        <w:ind w:right="8"/>
        <w:jc w:val="both"/>
        <w:rPr>
          <w:rFonts w:ascii="Times New Roman" w:hAnsi="Times New Roman" w:cs="Times New Roman"/>
          <w:sz w:val="24"/>
          <w:szCs w:val="24"/>
        </w:rPr>
      </w:pPr>
      <w:r w:rsidRPr="00E5364E">
        <w:rPr>
          <w:rFonts w:ascii="Times New Roman" w:hAnsi="Times New Roman" w:cs="Times New Roman"/>
          <w:sz w:val="24"/>
          <w:szCs w:val="24"/>
          <w:u w:val="single" w:color="000000"/>
        </w:rPr>
        <w:t xml:space="preserve">По учебному предмету </w:t>
      </w:r>
      <w:r w:rsidRPr="00E5364E">
        <w:rPr>
          <w:rFonts w:ascii="Times New Roman" w:hAnsi="Times New Roman" w:cs="Times New Roman"/>
          <w:b/>
          <w:bCs/>
          <w:sz w:val="24"/>
          <w:szCs w:val="24"/>
          <w:u w:val="single" w:color="000000"/>
        </w:rPr>
        <w:t>«Основы безопасности жизнедеятельности»</w:t>
      </w:r>
      <w:r w:rsidRPr="00E5364E">
        <w:rPr>
          <w:rFonts w:ascii="Times New Roman" w:hAnsi="Times New Roman" w:cs="Times New Roman"/>
          <w:sz w:val="24"/>
          <w:szCs w:val="24"/>
          <w:u w:val="single" w:color="000000"/>
        </w:rPr>
        <w:t xml:space="preserve"> (базовый уровень)</w:t>
      </w:r>
      <w:r w:rsidRPr="00E5364E">
        <w:rPr>
          <w:rFonts w:ascii="Times New Roman" w:hAnsi="Times New Roman" w:cs="Times New Roman"/>
          <w:sz w:val="24"/>
          <w:szCs w:val="24"/>
        </w:rPr>
        <w:t xml:space="preserve"> требования к предметным результатам освоения базового курса по основам безопасности жизнедеятельности должны отражать: </w:t>
      </w:r>
    </w:p>
    <w:p w14:paraId="0CFFB1F5" w14:textId="77777777" w:rsidR="00E5364E"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B6075D">
        <w:rPr>
          <w:rFonts w:ascii="Times New Roman" w:hAnsi="Times New Roman" w:cs="Times New Roman"/>
          <w:sz w:val="24"/>
          <w:szCs w:val="24"/>
        </w:rPr>
        <w:t xml:space="preserve">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 сформированность представлений о возможных источниках опасности в различных </w:t>
      </w:r>
      <w:r w:rsidRPr="00E5364E">
        <w:rPr>
          <w:rFonts w:ascii="Times New Roman" w:hAnsi="Times New Roman" w:cs="Times New Roman"/>
          <w:sz w:val="24"/>
          <w:szCs w:val="24"/>
        </w:rPr>
        <w:t xml:space="preserve">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знать порядок действий в экстремальных: и чрезвычайных: ситуациях; </w:t>
      </w:r>
    </w:p>
    <w:p w14:paraId="5DA1FFCF" w14:textId="77777777" w:rsidR="00E5364E"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E5364E">
        <w:rPr>
          <w:rFonts w:ascii="Times New Roman" w:hAnsi="Times New Roman" w:cs="Times New Roman"/>
          <w:sz w:val="24"/>
          <w:szCs w:val="24"/>
        </w:rPr>
        <w:t xml:space="preserve">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 знания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w:t>
      </w:r>
    </w:p>
    <w:p w14:paraId="75946AA3" w14:textId="77777777" w:rsidR="00E5364E"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E5364E">
        <w:rPr>
          <w:rFonts w:ascii="Times New Roman" w:hAnsi="Times New Roman" w:cs="Times New Roman"/>
          <w:sz w:val="24"/>
          <w:szCs w:val="24"/>
        </w:rPr>
        <w:t xml:space="preserve">сформированность представлений об экологической безопасности, ценности бережного отношения к природе, разумного природопользования;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
    <w:p w14:paraId="4F5025F0" w14:textId="77777777" w:rsidR="00E5364E"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E5364E">
        <w:rPr>
          <w:rFonts w:ascii="Times New Roman" w:hAnsi="Times New Roman" w:cs="Times New Roman"/>
          <w:sz w:val="24"/>
          <w:szCs w:val="24"/>
        </w:rPr>
        <w:t xml:space="preserve">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 </w:t>
      </w:r>
    </w:p>
    <w:p w14:paraId="5FF4A243" w14:textId="77777777" w:rsidR="00E5364E"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E5364E">
        <w:rPr>
          <w:rFonts w:ascii="Times New Roman" w:hAnsi="Times New Roman" w:cs="Times New Roman"/>
          <w:sz w:val="24"/>
          <w:szCs w:val="24"/>
        </w:rPr>
        <w:t xml:space="preserve">сформированность представлений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 сформированность представлений о роли России в современном мире; угрозах военного характера; роли Вооруженных Сил Российской Федерации в обеспечении мира; знание основ обороны государства и воинской службы; прав и обязанностей гражданина в области гражданской обороны; знать действия при сигналах гражданской обороны;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знание основ государственной системы, российского законодательства, направленных на защиту населения от внешних и внутренних угроз; </w:t>
      </w:r>
    </w:p>
    <w:p w14:paraId="5128F3B8" w14:textId="2AD246D8" w:rsidR="00D91CF2" w:rsidRPr="00E5364E" w:rsidRDefault="00D91CF2" w:rsidP="009F4DB3">
      <w:pPr>
        <w:pStyle w:val="a5"/>
        <w:numPr>
          <w:ilvl w:val="0"/>
          <w:numId w:val="1"/>
        </w:numPr>
        <w:spacing w:after="0" w:line="240" w:lineRule="auto"/>
        <w:ind w:right="8"/>
        <w:jc w:val="both"/>
        <w:rPr>
          <w:rFonts w:ascii="Times New Roman" w:hAnsi="Times New Roman" w:cs="Times New Roman"/>
          <w:sz w:val="24"/>
          <w:szCs w:val="24"/>
        </w:rPr>
      </w:pPr>
      <w:r w:rsidRPr="00E5364E">
        <w:rPr>
          <w:rFonts w:ascii="Times New Roman" w:hAnsi="Times New Roman" w:cs="Times New Roman"/>
          <w:sz w:val="24"/>
          <w:szCs w:val="24"/>
        </w:rPr>
        <w:t xml:space="preserve">сформированность представлений о роли государства, общества и личности в обеспечении безопасности. </w:t>
      </w:r>
    </w:p>
    <w:p w14:paraId="13C2B253" w14:textId="67FF1613" w:rsidR="00E5364E" w:rsidRPr="00E5364E" w:rsidRDefault="00D91CF2" w:rsidP="009F4DB3">
      <w:pPr>
        <w:spacing w:after="0" w:line="240" w:lineRule="auto"/>
        <w:ind w:left="360" w:right="8" w:firstLine="348"/>
        <w:jc w:val="both"/>
        <w:rPr>
          <w:rFonts w:ascii="Times New Roman" w:hAnsi="Times New Roman" w:cs="Times New Roman"/>
          <w:sz w:val="24"/>
          <w:szCs w:val="24"/>
        </w:rPr>
      </w:pPr>
      <w:r w:rsidRPr="00E5364E">
        <w:rPr>
          <w:rFonts w:ascii="Times New Roman" w:hAnsi="Times New Roman" w:cs="Times New Roman"/>
          <w:sz w:val="24"/>
          <w:szCs w:val="24"/>
        </w:rPr>
        <w:t xml:space="preserve">Требования к предметным результатам освоения обучающимися с ограниченными возможностями здоровья базового курса «Основы безопасности жизнедеятельности» определяются с учетом особенностей их психофизического развития, состояния здоровья, особых образовательных потребностей. </w:t>
      </w:r>
    </w:p>
    <w:p w14:paraId="3654F9D8" w14:textId="77777777" w:rsidR="00E5364E" w:rsidRDefault="00D91CF2" w:rsidP="009F4DB3">
      <w:pPr>
        <w:spacing w:after="0" w:line="240" w:lineRule="auto"/>
        <w:ind w:right="8" w:firstLine="360"/>
        <w:jc w:val="both"/>
        <w:rPr>
          <w:rFonts w:ascii="Times New Roman" w:hAnsi="Times New Roman" w:cs="Times New Roman"/>
          <w:sz w:val="24"/>
          <w:szCs w:val="24"/>
        </w:rPr>
      </w:pPr>
      <w:r w:rsidRPr="00E5364E">
        <w:rPr>
          <w:rFonts w:ascii="Times New Roman" w:hAnsi="Times New Roman" w:cs="Times New Roman"/>
          <w:sz w:val="24"/>
          <w:szCs w:val="24"/>
        </w:rPr>
        <w:t>Освоение обучающимися основной образовательной программы завершается государственной итоговой аттестацией обучающихся.</w:t>
      </w:r>
    </w:p>
    <w:p w14:paraId="4F59C99D" w14:textId="77777777" w:rsidR="00E5364E" w:rsidRDefault="00D91CF2" w:rsidP="009F4DB3">
      <w:pPr>
        <w:spacing w:after="0" w:line="240" w:lineRule="auto"/>
        <w:ind w:right="8" w:firstLine="360"/>
        <w:jc w:val="both"/>
        <w:rPr>
          <w:rFonts w:ascii="Times New Roman" w:hAnsi="Times New Roman" w:cs="Times New Roman"/>
          <w:sz w:val="24"/>
          <w:szCs w:val="24"/>
        </w:rPr>
      </w:pPr>
      <w:r w:rsidRPr="00E5364E">
        <w:rPr>
          <w:rFonts w:ascii="Times New Roman" w:hAnsi="Times New Roman" w:cs="Times New Roman"/>
          <w:sz w:val="24"/>
          <w:szCs w:val="24"/>
        </w:rPr>
        <w:t xml:space="preserve">Государственная итоговая аттестация обучающихся проводится по обязательным учебным предметам «Русский язык» и «Математика», а также по следующим учебным предметам: «Литература», «Физика», «Химия», «Биология», «География», «История», «Обществознание», «Иностранный язык» (английский, немецкий, французский, испанский и китайский язык), «Информатика», «Родной язык», «Родная литература», которые обучающиеся сдают на добровольной основе по своему выбору. </w:t>
      </w:r>
    </w:p>
    <w:p w14:paraId="7D307DE1" w14:textId="4D96B3D4" w:rsidR="00D91CF2" w:rsidRDefault="00D91CF2" w:rsidP="009F4DB3">
      <w:pPr>
        <w:spacing w:after="0" w:line="240" w:lineRule="auto"/>
        <w:ind w:right="8" w:firstLine="360"/>
        <w:jc w:val="both"/>
        <w:rPr>
          <w:rFonts w:ascii="Times New Roman" w:hAnsi="Times New Roman" w:cs="Times New Roman"/>
          <w:sz w:val="24"/>
          <w:szCs w:val="24"/>
        </w:rPr>
      </w:pPr>
      <w:r w:rsidRPr="00E5364E">
        <w:rPr>
          <w:rFonts w:ascii="Times New Roman" w:hAnsi="Times New Roman" w:cs="Times New Roman"/>
          <w:sz w:val="24"/>
          <w:szCs w:val="24"/>
        </w:rPr>
        <w:t xml:space="preserve">Обучающийся может самостоятельно выбрать уровень (базовый или углубленный), в соответствии с которым будет проводиться государственная итоговая аттестация в форме единого государственного экзамена по учебному предмету «Математика». </w:t>
      </w:r>
    </w:p>
    <w:p w14:paraId="4EC3B636" w14:textId="77777777" w:rsidR="00455E7E" w:rsidRDefault="00455E7E" w:rsidP="009F4DB3">
      <w:pPr>
        <w:spacing w:after="0" w:line="240" w:lineRule="auto"/>
        <w:jc w:val="both"/>
        <w:rPr>
          <w:rFonts w:ascii="Times New Roman" w:hAnsi="Times New Roman" w:cs="Times New Roman"/>
          <w:sz w:val="24"/>
          <w:szCs w:val="24"/>
        </w:rPr>
      </w:pPr>
    </w:p>
    <w:p w14:paraId="139729C6" w14:textId="76FAC7F8" w:rsidR="00455E7E" w:rsidRDefault="00455E7E" w:rsidP="009F4DB3">
      <w:pPr>
        <w:spacing w:after="0" w:line="240" w:lineRule="auto"/>
        <w:jc w:val="both"/>
        <w:rPr>
          <w:rFonts w:ascii="Times New Roman" w:hAnsi="Times New Roman" w:cs="Times New Roman"/>
          <w:sz w:val="24"/>
          <w:szCs w:val="24"/>
        </w:rPr>
      </w:pPr>
      <w:r w:rsidRPr="00421CCD">
        <w:rPr>
          <w:rFonts w:ascii="Times New Roman" w:hAnsi="Times New Roman" w:cs="Times New Roman"/>
          <w:b/>
          <w:bCs/>
          <w:sz w:val="26"/>
          <w:szCs w:val="26"/>
        </w:rPr>
        <w:t>2.</w:t>
      </w:r>
      <w:r w:rsidRPr="00421CCD">
        <w:rPr>
          <w:rFonts w:ascii="Times New Roman" w:hAnsi="Times New Roman" w:cs="Times New Roman"/>
          <w:sz w:val="24"/>
          <w:szCs w:val="24"/>
        </w:rPr>
        <w:t xml:space="preserve"> </w:t>
      </w:r>
      <w:r w:rsidRPr="00421CCD">
        <w:rPr>
          <w:rFonts w:ascii="Times New Roman" w:hAnsi="Times New Roman" w:cs="Times New Roman"/>
          <w:b/>
          <w:bCs/>
          <w:sz w:val="24"/>
          <w:szCs w:val="24"/>
        </w:rPr>
        <w:t>Пункт 1.3.</w:t>
      </w:r>
      <w:r w:rsidRPr="00421CCD">
        <w:rPr>
          <w:rFonts w:ascii="Times New Roman" w:hAnsi="Times New Roman" w:cs="Times New Roman"/>
          <w:sz w:val="24"/>
          <w:szCs w:val="24"/>
        </w:rPr>
        <w:t xml:space="preserve"> ООП СОО «</w:t>
      </w:r>
      <w:r w:rsidRPr="00421CCD">
        <w:rPr>
          <w:rFonts w:ascii="Times New Roman" w:hAnsi="Times New Roman" w:cs="Times New Roman"/>
          <w:b/>
          <w:bCs/>
          <w:sz w:val="24"/>
          <w:szCs w:val="24"/>
        </w:rPr>
        <w:t>Система оценки планируемых результатов освоения ООП СОО»</w:t>
      </w:r>
      <w:r w:rsidRPr="00421CCD">
        <w:rPr>
          <w:rFonts w:ascii="Times New Roman" w:hAnsi="Times New Roman" w:cs="Times New Roman"/>
          <w:sz w:val="24"/>
          <w:szCs w:val="24"/>
        </w:rPr>
        <w:t>, изложить   в следующей редакции:</w:t>
      </w:r>
    </w:p>
    <w:p w14:paraId="7775B552" w14:textId="77777777" w:rsidR="00421CCD" w:rsidRPr="00810679" w:rsidRDefault="00421CCD" w:rsidP="009F4DB3">
      <w:pPr>
        <w:pStyle w:val="3"/>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1.3.1. Общие положения</w:t>
      </w:r>
      <w:r w:rsidRPr="0086627F">
        <w:rPr>
          <w:rFonts w:ascii="Times New Roman" w:hAnsi="Times New Roman" w:cs="Times New Roman"/>
          <w:color w:val="auto"/>
          <w:sz w:val="24"/>
          <w:szCs w:val="24"/>
        </w:rPr>
        <w:t>.</w:t>
      </w:r>
    </w:p>
    <w:p w14:paraId="79B9F08A" w14:textId="77777777" w:rsidR="00421CCD" w:rsidRPr="0086627F" w:rsidRDefault="00421CCD" w:rsidP="009F4DB3">
      <w:pPr>
        <w:autoSpaceDE w:val="0"/>
        <w:autoSpaceDN w:val="0"/>
        <w:adjustRightInd w:val="0"/>
        <w:spacing w:after="0" w:line="240" w:lineRule="auto"/>
        <w:ind w:firstLine="288"/>
        <w:jc w:val="both"/>
        <w:rPr>
          <w:rFonts w:ascii="Times New Roman" w:hAnsi="Times New Roman" w:cs="Times New Roman"/>
          <w:sz w:val="24"/>
          <w:szCs w:val="24"/>
        </w:rPr>
      </w:pPr>
      <w:r>
        <w:rPr>
          <w:rFonts w:ascii="Times New Roman" w:hAnsi="Times New Roman" w:cs="Times New Roman"/>
          <w:sz w:val="24"/>
          <w:szCs w:val="24"/>
        </w:rPr>
        <w:t xml:space="preserve">  </w:t>
      </w:r>
      <w:r w:rsidRPr="0086627F">
        <w:rPr>
          <w:rFonts w:ascii="Times New Roman" w:hAnsi="Times New Roman" w:cs="Times New Roman"/>
          <w:sz w:val="24"/>
          <w:szCs w:val="24"/>
        </w:rPr>
        <w:t xml:space="preserve">Система оценки достижения планируемых результатов ООП </w:t>
      </w:r>
      <w:r>
        <w:rPr>
          <w:rFonts w:ascii="Times New Roman" w:hAnsi="Times New Roman" w:cs="Times New Roman"/>
          <w:sz w:val="24"/>
          <w:szCs w:val="24"/>
        </w:rPr>
        <w:t xml:space="preserve">СОО </w:t>
      </w:r>
      <w:r w:rsidRPr="0086627F">
        <w:rPr>
          <w:rFonts w:ascii="Times New Roman" w:hAnsi="Times New Roman" w:cs="Times New Roman"/>
          <w:sz w:val="24"/>
          <w:szCs w:val="24"/>
        </w:rPr>
        <w:t xml:space="preserve">представляет собой один из механизмов управления реализацией основной образовательной программы </w:t>
      </w:r>
      <w:r>
        <w:rPr>
          <w:rFonts w:ascii="Times New Roman" w:hAnsi="Times New Roman" w:cs="Times New Roman"/>
          <w:sz w:val="24"/>
          <w:szCs w:val="24"/>
        </w:rPr>
        <w:t xml:space="preserve">среднего </w:t>
      </w:r>
      <w:r w:rsidRPr="0086627F">
        <w:rPr>
          <w:rFonts w:ascii="Times New Roman" w:hAnsi="Times New Roman" w:cs="Times New Roman"/>
          <w:sz w:val="24"/>
          <w:szCs w:val="24"/>
        </w:rPr>
        <w:t xml:space="preserve">общего образования в МБОУ КГО «СОШ №1 им.Я.В.Ругоева» и выступает как неотъемлемая часть обеспечения качества образования. </w:t>
      </w:r>
    </w:p>
    <w:p w14:paraId="6D4DD1BF" w14:textId="77777777" w:rsidR="00421CCD" w:rsidRPr="006D0564" w:rsidRDefault="00421CCD" w:rsidP="009F4DB3">
      <w:pPr>
        <w:pStyle w:val="11"/>
        <w:spacing w:line="240" w:lineRule="auto"/>
        <w:ind w:firstLine="0"/>
        <w:jc w:val="both"/>
        <w:rPr>
          <w:b/>
          <w:bCs/>
          <w:i/>
          <w:iCs/>
          <w:color w:val="auto"/>
          <w:sz w:val="24"/>
          <w:szCs w:val="24"/>
        </w:rPr>
      </w:pPr>
      <w:r w:rsidRPr="0086627F">
        <w:rPr>
          <w:color w:val="auto"/>
        </w:rPr>
        <w:t xml:space="preserve">    </w:t>
      </w:r>
      <w:r w:rsidRPr="0086627F">
        <w:rPr>
          <w:color w:val="auto"/>
          <w:sz w:val="24"/>
          <w:szCs w:val="24"/>
        </w:rPr>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Ее основными </w:t>
      </w:r>
      <w:r w:rsidRPr="0086627F">
        <w:rPr>
          <w:b/>
          <w:bCs/>
          <w:color w:val="auto"/>
          <w:sz w:val="24"/>
          <w:szCs w:val="24"/>
        </w:rPr>
        <w:t xml:space="preserve">функциями </w:t>
      </w:r>
      <w:r w:rsidRPr="0086627F">
        <w:rPr>
          <w:color w:val="auto"/>
          <w:sz w:val="24"/>
          <w:szCs w:val="24"/>
        </w:rPr>
        <w:t xml:space="preserve">являются </w:t>
      </w:r>
      <w:r w:rsidRPr="0086627F">
        <w:rPr>
          <w:b/>
          <w:bCs/>
          <w:i/>
          <w:iCs/>
          <w:color w:val="auto"/>
          <w:sz w:val="24"/>
          <w:szCs w:val="24"/>
        </w:rPr>
        <w:t>ориентация образовательного процесса</w:t>
      </w:r>
      <w:r w:rsidRPr="0086627F">
        <w:rPr>
          <w:color w:val="auto"/>
          <w:sz w:val="24"/>
          <w:szCs w:val="24"/>
        </w:rPr>
        <w:t xml:space="preserve"> на достижение планируемых результатов освоения основной образовательной программы </w:t>
      </w:r>
      <w:r>
        <w:rPr>
          <w:color w:val="auto"/>
          <w:sz w:val="24"/>
          <w:szCs w:val="24"/>
        </w:rPr>
        <w:t>среднего</w:t>
      </w:r>
      <w:r w:rsidRPr="0086627F">
        <w:rPr>
          <w:color w:val="auto"/>
          <w:sz w:val="24"/>
          <w:szCs w:val="24"/>
        </w:rPr>
        <w:t xml:space="preserve"> общего образования и обеспечение эффективной «</w:t>
      </w:r>
      <w:r w:rsidRPr="0086627F">
        <w:rPr>
          <w:b/>
          <w:bCs/>
          <w:i/>
          <w:iCs/>
          <w:color w:val="auto"/>
          <w:sz w:val="24"/>
          <w:szCs w:val="24"/>
        </w:rPr>
        <w:t>обратной связи</w:t>
      </w:r>
      <w:r w:rsidRPr="0086627F">
        <w:rPr>
          <w:color w:val="auto"/>
          <w:sz w:val="24"/>
          <w:szCs w:val="24"/>
        </w:rPr>
        <w:t xml:space="preserve">», позволяющей осуществлять </w:t>
      </w:r>
      <w:r w:rsidRPr="0086627F">
        <w:rPr>
          <w:b/>
          <w:bCs/>
          <w:i/>
          <w:iCs/>
          <w:color w:val="auto"/>
          <w:sz w:val="24"/>
          <w:szCs w:val="24"/>
        </w:rPr>
        <w:t>управл</w:t>
      </w:r>
      <w:r>
        <w:rPr>
          <w:b/>
          <w:bCs/>
          <w:i/>
          <w:iCs/>
          <w:color w:val="auto"/>
          <w:sz w:val="24"/>
          <w:szCs w:val="24"/>
        </w:rPr>
        <w:t>ение образовательным процессом.</w:t>
      </w:r>
    </w:p>
    <w:p w14:paraId="5D7470B7" w14:textId="77777777" w:rsidR="00421CCD"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Основными направлениями и целями оценочной деятельности в образовательной организации являются:</w:t>
      </w:r>
    </w:p>
    <w:p w14:paraId="5714FEB6" w14:textId="77777777" w:rsidR="00421CCD" w:rsidRDefault="00421CCD" w:rsidP="009F4DB3">
      <w:pPr>
        <w:pStyle w:val="13NormDOC-txt"/>
        <w:numPr>
          <w:ilvl w:val="0"/>
          <w:numId w:val="29"/>
        </w:numPr>
        <w:spacing w:before="0" w:line="240" w:lineRule="auto"/>
        <w:ind w:right="0"/>
        <w:contextualSpacing/>
        <w:textAlignment w:val="center"/>
        <w:rPr>
          <w:rFonts w:ascii="Times New Roman" w:hAnsi="Times New Roman" w:cs="Times New Roman"/>
          <w:sz w:val="24"/>
          <w:szCs w:val="24"/>
        </w:rPr>
      </w:pPr>
      <w:r w:rsidRPr="00B9125C">
        <w:rPr>
          <w:rFonts w:ascii="Times New Roman" w:hAnsi="Times New Roman" w:cs="Times New Roman"/>
          <w:sz w:val="24"/>
          <w:szCs w:val="24"/>
        </w:rPr>
        <w:t xml:space="preserve">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 </w:t>
      </w:r>
    </w:p>
    <w:p w14:paraId="5B7C6AFA" w14:textId="77777777" w:rsidR="00421CCD" w:rsidRDefault="00421CCD" w:rsidP="009F4DB3">
      <w:pPr>
        <w:pStyle w:val="13NormDOC-txt"/>
        <w:numPr>
          <w:ilvl w:val="0"/>
          <w:numId w:val="29"/>
        </w:numPr>
        <w:spacing w:before="0" w:line="240" w:lineRule="auto"/>
        <w:ind w:right="0"/>
        <w:contextualSpacing/>
        <w:textAlignment w:val="center"/>
        <w:rPr>
          <w:rFonts w:ascii="Times New Roman" w:hAnsi="Times New Roman" w:cs="Times New Roman"/>
          <w:sz w:val="24"/>
          <w:szCs w:val="24"/>
        </w:rPr>
      </w:pPr>
      <w:r w:rsidRPr="00B9125C">
        <w:rPr>
          <w:rFonts w:ascii="Times New Roman" w:hAnsi="Times New Roman" w:cs="Times New Roman"/>
          <w:sz w:val="24"/>
          <w:szCs w:val="24"/>
        </w:rPr>
        <w:t>оценка результатов деятельности педагогических работников как основа аттестационных процедур;</w:t>
      </w:r>
    </w:p>
    <w:p w14:paraId="4F20D103" w14:textId="77777777" w:rsidR="00421CCD" w:rsidRPr="00BF1193" w:rsidRDefault="00421CCD" w:rsidP="009F4DB3">
      <w:pPr>
        <w:pStyle w:val="13NormDOC-txt"/>
        <w:numPr>
          <w:ilvl w:val="0"/>
          <w:numId w:val="29"/>
        </w:numPr>
        <w:spacing w:before="0" w:line="240" w:lineRule="auto"/>
        <w:ind w:right="0"/>
        <w:contextualSpacing/>
        <w:textAlignment w:val="center"/>
        <w:rPr>
          <w:rFonts w:ascii="Times New Roman" w:hAnsi="Times New Roman" w:cs="Times New Roman"/>
          <w:sz w:val="24"/>
          <w:szCs w:val="24"/>
        </w:rPr>
      </w:pPr>
      <w:r w:rsidRPr="00BF1193">
        <w:rPr>
          <w:rFonts w:ascii="Times New Roman" w:hAnsi="Times New Roman" w:cs="Times New Roman"/>
          <w:sz w:val="24"/>
          <w:szCs w:val="24"/>
        </w:rPr>
        <w:t>оценка результатов деятельности образовательной организации как основа аккредитационных процедур.</w:t>
      </w:r>
    </w:p>
    <w:p w14:paraId="38FF31EA" w14:textId="77777777" w:rsidR="00421CCD" w:rsidRPr="00B9125C"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810679">
        <w:rPr>
          <w:rFonts w:ascii="Times New Roman" w:hAnsi="Times New Roman" w:cs="Times New Roman"/>
          <w:sz w:val="24"/>
          <w:szCs w:val="24"/>
        </w:rPr>
        <w:t>Основным объектом системы оценки, ее содержательной и критериальной базой выступают требования ФГОС СОО</w:t>
      </w:r>
      <w:r w:rsidRPr="00B9125C">
        <w:rPr>
          <w:rFonts w:ascii="Times New Roman" w:hAnsi="Times New Roman" w:cs="Times New Roman"/>
          <w:sz w:val="24"/>
          <w:szCs w:val="24"/>
        </w:rPr>
        <w:t xml:space="preserve">, которые конкретизируются в планируемых результатах освоения обучающимися ООП СОО. Система оценки включает процедуры </w:t>
      </w:r>
      <w:r w:rsidRPr="00BF1193">
        <w:rPr>
          <w:rFonts w:ascii="Times New Roman" w:hAnsi="Times New Roman" w:cs="Times New Roman"/>
          <w:b/>
          <w:sz w:val="24"/>
          <w:szCs w:val="24"/>
        </w:rPr>
        <w:t>внутренней</w:t>
      </w:r>
      <w:r w:rsidRPr="00B9125C">
        <w:rPr>
          <w:rFonts w:ascii="Times New Roman" w:hAnsi="Times New Roman" w:cs="Times New Roman"/>
          <w:sz w:val="24"/>
          <w:szCs w:val="24"/>
        </w:rPr>
        <w:t xml:space="preserve"> и </w:t>
      </w:r>
      <w:r w:rsidRPr="00BF1193">
        <w:rPr>
          <w:rFonts w:ascii="Times New Roman" w:hAnsi="Times New Roman" w:cs="Times New Roman"/>
          <w:b/>
          <w:sz w:val="24"/>
          <w:szCs w:val="24"/>
        </w:rPr>
        <w:t>внешней</w:t>
      </w:r>
      <w:r w:rsidRPr="00B9125C">
        <w:rPr>
          <w:rFonts w:ascii="Times New Roman" w:hAnsi="Times New Roman" w:cs="Times New Roman"/>
          <w:sz w:val="24"/>
          <w:szCs w:val="24"/>
        </w:rPr>
        <w:t xml:space="preserve"> оценки.</w:t>
      </w:r>
    </w:p>
    <w:p w14:paraId="312A9EF9" w14:textId="77777777" w:rsidR="00421CCD" w:rsidRDefault="00421CCD" w:rsidP="009F4DB3">
      <w:pPr>
        <w:pStyle w:val="13NormDOC-txt"/>
        <w:spacing w:before="0" w:line="240" w:lineRule="auto"/>
        <w:ind w:left="0" w:right="0"/>
        <w:contextualSpacing/>
        <w:rPr>
          <w:rFonts w:ascii="Times New Roman" w:hAnsi="Times New Roman" w:cs="Times New Roman"/>
          <w:sz w:val="24"/>
          <w:szCs w:val="24"/>
        </w:rPr>
      </w:pPr>
      <w:r w:rsidRPr="00BF1193">
        <w:rPr>
          <w:rFonts w:ascii="Times New Roman" w:hAnsi="Times New Roman" w:cs="Times New Roman"/>
          <w:b/>
          <w:sz w:val="24"/>
          <w:szCs w:val="24"/>
        </w:rPr>
        <w:t>Внутренняя оценка</w:t>
      </w:r>
      <w:r w:rsidRPr="00B9125C">
        <w:rPr>
          <w:rFonts w:ascii="Times New Roman" w:hAnsi="Times New Roman" w:cs="Times New Roman"/>
          <w:sz w:val="24"/>
          <w:szCs w:val="24"/>
        </w:rPr>
        <w:t xml:space="preserve"> включает:</w:t>
      </w:r>
    </w:p>
    <w:p w14:paraId="4B217C71" w14:textId="77777777" w:rsidR="00421CCD" w:rsidRDefault="00421CCD" w:rsidP="009F4DB3">
      <w:pPr>
        <w:pStyle w:val="13NormDOC-txt"/>
        <w:numPr>
          <w:ilvl w:val="0"/>
          <w:numId w:val="30"/>
        </w:numPr>
        <w:spacing w:before="0" w:line="240" w:lineRule="auto"/>
        <w:ind w:right="0"/>
        <w:contextualSpacing/>
        <w:textAlignment w:val="center"/>
        <w:rPr>
          <w:rFonts w:ascii="Times New Roman" w:hAnsi="Times New Roman" w:cs="Times New Roman"/>
          <w:sz w:val="24"/>
          <w:szCs w:val="24"/>
        </w:rPr>
      </w:pPr>
      <w:r w:rsidRPr="00B9125C">
        <w:rPr>
          <w:rFonts w:ascii="Times New Roman" w:hAnsi="Times New Roman" w:cs="Times New Roman"/>
          <w:sz w:val="24"/>
          <w:szCs w:val="24"/>
        </w:rPr>
        <w:t>стартовую диагностику;</w:t>
      </w:r>
    </w:p>
    <w:p w14:paraId="5EAFC78D" w14:textId="77777777" w:rsidR="00421CCD" w:rsidRDefault="00421CCD" w:rsidP="009F4DB3">
      <w:pPr>
        <w:pStyle w:val="13NormDOC-txt"/>
        <w:numPr>
          <w:ilvl w:val="0"/>
          <w:numId w:val="30"/>
        </w:numPr>
        <w:spacing w:before="0" w:line="240" w:lineRule="auto"/>
        <w:ind w:right="0"/>
        <w:contextualSpacing/>
        <w:textAlignment w:val="center"/>
        <w:rPr>
          <w:rFonts w:ascii="Times New Roman" w:hAnsi="Times New Roman" w:cs="Times New Roman"/>
          <w:sz w:val="24"/>
          <w:szCs w:val="24"/>
        </w:rPr>
      </w:pPr>
      <w:r w:rsidRPr="00BF1193">
        <w:rPr>
          <w:rFonts w:ascii="Times New Roman" w:hAnsi="Times New Roman" w:cs="Times New Roman"/>
          <w:sz w:val="24"/>
          <w:szCs w:val="24"/>
        </w:rPr>
        <w:t>текущую и тематическую оценку;</w:t>
      </w:r>
    </w:p>
    <w:p w14:paraId="18875786" w14:textId="77777777" w:rsidR="00421CCD" w:rsidRDefault="00421CCD" w:rsidP="009F4DB3">
      <w:pPr>
        <w:pStyle w:val="13NormDOC-txt"/>
        <w:numPr>
          <w:ilvl w:val="0"/>
          <w:numId w:val="30"/>
        </w:numPr>
        <w:spacing w:before="0" w:line="240" w:lineRule="auto"/>
        <w:ind w:right="0"/>
        <w:contextualSpacing/>
        <w:textAlignment w:val="center"/>
        <w:rPr>
          <w:rFonts w:ascii="Times New Roman" w:hAnsi="Times New Roman" w:cs="Times New Roman"/>
          <w:sz w:val="24"/>
          <w:szCs w:val="24"/>
        </w:rPr>
      </w:pPr>
      <w:r>
        <w:rPr>
          <w:rFonts w:ascii="Times New Roman" w:hAnsi="Times New Roman" w:cs="Times New Roman"/>
          <w:sz w:val="24"/>
          <w:szCs w:val="24"/>
        </w:rPr>
        <w:t>промежуточная аттестация;</w:t>
      </w:r>
    </w:p>
    <w:p w14:paraId="1B35675B" w14:textId="77777777" w:rsidR="00421CCD" w:rsidRDefault="00421CCD" w:rsidP="009F4DB3">
      <w:pPr>
        <w:pStyle w:val="13NormDOC-txt"/>
        <w:numPr>
          <w:ilvl w:val="0"/>
          <w:numId w:val="30"/>
        </w:numPr>
        <w:spacing w:before="0" w:line="240" w:lineRule="auto"/>
        <w:ind w:right="0"/>
        <w:contextualSpacing/>
        <w:textAlignment w:val="center"/>
        <w:rPr>
          <w:rFonts w:ascii="Times New Roman" w:hAnsi="Times New Roman" w:cs="Times New Roman"/>
          <w:sz w:val="24"/>
          <w:szCs w:val="24"/>
        </w:rPr>
      </w:pPr>
      <w:r w:rsidRPr="00BF1193">
        <w:rPr>
          <w:rFonts w:ascii="Times New Roman" w:hAnsi="Times New Roman" w:cs="Times New Roman"/>
          <w:sz w:val="24"/>
          <w:szCs w:val="24"/>
        </w:rPr>
        <w:t>психолого-педагогическое наблюдение;</w:t>
      </w:r>
    </w:p>
    <w:p w14:paraId="6ACABFF5" w14:textId="77777777" w:rsidR="00421CCD" w:rsidRPr="00BF1193" w:rsidRDefault="00421CCD" w:rsidP="009F4DB3">
      <w:pPr>
        <w:pStyle w:val="13NormDOC-txt"/>
        <w:numPr>
          <w:ilvl w:val="0"/>
          <w:numId w:val="30"/>
        </w:numPr>
        <w:spacing w:before="0" w:line="240" w:lineRule="auto"/>
        <w:ind w:right="0"/>
        <w:contextualSpacing/>
        <w:textAlignment w:val="center"/>
        <w:rPr>
          <w:rFonts w:ascii="Times New Roman" w:hAnsi="Times New Roman" w:cs="Times New Roman"/>
          <w:sz w:val="24"/>
          <w:szCs w:val="24"/>
        </w:rPr>
      </w:pPr>
      <w:r w:rsidRPr="00BF1193">
        <w:rPr>
          <w:rFonts w:ascii="Times New Roman" w:hAnsi="Times New Roman" w:cs="Times New Roman"/>
          <w:sz w:val="24"/>
          <w:szCs w:val="24"/>
        </w:rPr>
        <w:t>внутренний мониторинг образовательных достижений обучающихся.</w:t>
      </w:r>
    </w:p>
    <w:p w14:paraId="7F331927" w14:textId="77777777" w:rsidR="00421CCD" w:rsidRDefault="00421CCD" w:rsidP="009F4DB3">
      <w:pPr>
        <w:pStyle w:val="13NormDOC-txt"/>
        <w:spacing w:before="0" w:line="240" w:lineRule="auto"/>
        <w:ind w:left="0" w:right="0"/>
        <w:contextualSpacing/>
        <w:rPr>
          <w:rFonts w:ascii="Times New Roman" w:hAnsi="Times New Roman" w:cs="Times New Roman"/>
          <w:sz w:val="24"/>
          <w:szCs w:val="24"/>
        </w:rPr>
      </w:pPr>
      <w:r w:rsidRPr="00BF1193">
        <w:rPr>
          <w:rFonts w:ascii="Times New Roman" w:hAnsi="Times New Roman" w:cs="Times New Roman"/>
          <w:b/>
          <w:sz w:val="24"/>
          <w:szCs w:val="24"/>
        </w:rPr>
        <w:t>Внешняя оценка</w:t>
      </w:r>
      <w:r w:rsidRPr="00B9125C">
        <w:rPr>
          <w:rFonts w:ascii="Times New Roman" w:hAnsi="Times New Roman" w:cs="Times New Roman"/>
          <w:sz w:val="24"/>
          <w:szCs w:val="24"/>
        </w:rPr>
        <w:t xml:space="preserve"> включает:</w:t>
      </w:r>
    </w:p>
    <w:p w14:paraId="6658F6CF" w14:textId="77777777" w:rsidR="00421CCD" w:rsidRDefault="00421CCD" w:rsidP="009F4DB3">
      <w:pPr>
        <w:pStyle w:val="13NormDOC-txt"/>
        <w:numPr>
          <w:ilvl w:val="0"/>
          <w:numId w:val="31"/>
        </w:numPr>
        <w:spacing w:before="0" w:line="240" w:lineRule="auto"/>
        <w:ind w:right="0"/>
        <w:contextualSpacing/>
        <w:textAlignment w:val="center"/>
        <w:rPr>
          <w:rFonts w:ascii="Times New Roman" w:hAnsi="Times New Roman" w:cs="Times New Roman"/>
          <w:sz w:val="24"/>
          <w:szCs w:val="24"/>
        </w:rPr>
      </w:pPr>
      <w:r w:rsidRPr="00B9125C">
        <w:rPr>
          <w:rFonts w:ascii="Times New Roman" w:hAnsi="Times New Roman" w:cs="Times New Roman"/>
          <w:sz w:val="24"/>
          <w:szCs w:val="24"/>
        </w:rPr>
        <w:t>независимую оценку качества образования;</w:t>
      </w:r>
    </w:p>
    <w:p w14:paraId="7E0156F6" w14:textId="77777777" w:rsidR="00421CCD" w:rsidRPr="00BF1193" w:rsidRDefault="00421CCD" w:rsidP="009F4DB3">
      <w:pPr>
        <w:pStyle w:val="13NormDOC-txt"/>
        <w:numPr>
          <w:ilvl w:val="0"/>
          <w:numId w:val="31"/>
        </w:numPr>
        <w:spacing w:before="0" w:line="240" w:lineRule="auto"/>
        <w:ind w:right="0"/>
        <w:contextualSpacing/>
        <w:textAlignment w:val="center"/>
        <w:rPr>
          <w:rFonts w:ascii="Times New Roman" w:hAnsi="Times New Roman" w:cs="Times New Roman"/>
          <w:sz w:val="24"/>
          <w:szCs w:val="24"/>
        </w:rPr>
      </w:pPr>
      <w:r>
        <w:rPr>
          <w:rFonts w:ascii="Times New Roman" w:hAnsi="Times New Roman" w:cs="Times New Roman"/>
          <w:sz w:val="24"/>
          <w:szCs w:val="24"/>
        </w:rPr>
        <w:t>итоговую аттестацию.</w:t>
      </w:r>
    </w:p>
    <w:p w14:paraId="14720D90" w14:textId="77777777" w:rsidR="00421CCD" w:rsidRPr="00B9125C"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 xml:space="preserve">В соответствии с ФГОС СОО система оценки </w:t>
      </w:r>
      <w:r>
        <w:rPr>
          <w:rFonts w:ascii="Times New Roman" w:hAnsi="Times New Roman" w:cs="Times New Roman"/>
          <w:sz w:val="24"/>
          <w:szCs w:val="24"/>
        </w:rPr>
        <w:t>МБОУ КГО «СОШ №1 им. Я.В. Ругоева»</w:t>
      </w:r>
      <w:r w:rsidRPr="00B9125C">
        <w:rPr>
          <w:rFonts w:ascii="Times New Roman" w:hAnsi="Times New Roman" w:cs="Times New Roman"/>
          <w:sz w:val="24"/>
          <w:szCs w:val="24"/>
        </w:rPr>
        <w:t xml:space="preserve"> реализует </w:t>
      </w:r>
      <w:r w:rsidRPr="00BF1193">
        <w:rPr>
          <w:rFonts w:ascii="Times New Roman" w:hAnsi="Times New Roman" w:cs="Times New Roman"/>
          <w:b/>
          <w:sz w:val="24"/>
          <w:szCs w:val="24"/>
        </w:rPr>
        <w:t>системно-деятельностный, уровневый и комплексный</w:t>
      </w:r>
      <w:r w:rsidRPr="00B9125C">
        <w:rPr>
          <w:rFonts w:ascii="Times New Roman" w:hAnsi="Times New Roman" w:cs="Times New Roman"/>
          <w:sz w:val="24"/>
          <w:szCs w:val="24"/>
        </w:rPr>
        <w:t xml:space="preserve"> </w:t>
      </w:r>
      <w:r w:rsidRPr="00BF1193">
        <w:rPr>
          <w:rFonts w:ascii="Times New Roman" w:hAnsi="Times New Roman" w:cs="Times New Roman"/>
          <w:sz w:val="24"/>
          <w:szCs w:val="24"/>
        </w:rPr>
        <w:t xml:space="preserve">подходы </w:t>
      </w:r>
      <w:r w:rsidRPr="00B9125C">
        <w:rPr>
          <w:rFonts w:ascii="Times New Roman" w:hAnsi="Times New Roman" w:cs="Times New Roman"/>
          <w:sz w:val="24"/>
          <w:szCs w:val="24"/>
        </w:rPr>
        <w:t>к оценке образовательных достижений.</w:t>
      </w:r>
    </w:p>
    <w:p w14:paraId="767EF9E4" w14:textId="77777777" w:rsidR="00421CCD" w:rsidRPr="00B9125C"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BF1193">
        <w:rPr>
          <w:rFonts w:ascii="Times New Roman" w:hAnsi="Times New Roman" w:cs="Times New Roman"/>
          <w:b/>
          <w:sz w:val="24"/>
          <w:szCs w:val="24"/>
        </w:rPr>
        <w:t>Системно-деятельностный</w:t>
      </w:r>
      <w:r w:rsidRPr="00B9125C">
        <w:rPr>
          <w:rFonts w:ascii="Times New Roman" w:hAnsi="Times New Roman" w:cs="Times New Roman"/>
          <w:sz w:val="24"/>
          <w:szCs w:val="24"/>
        </w:rPr>
        <w:t xml:space="preserve"> подход к оценке образовательных достижений, обучающихся проявляется в оценке способности обучающихся к решению учебно-познавательных и учебно-практических задач, а также в оценке уровня функциональной грамотности обучающихся.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14:paraId="0045A2F5" w14:textId="77777777" w:rsidR="00421CCD" w:rsidRPr="00B9125C"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BF1193">
        <w:rPr>
          <w:rFonts w:ascii="Times New Roman" w:hAnsi="Times New Roman" w:cs="Times New Roman"/>
          <w:b/>
          <w:sz w:val="24"/>
          <w:szCs w:val="24"/>
        </w:rPr>
        <w:t>Уровневый</w:t>
      </w:r>
      <w:r w:rsidRPr="00B9125C">
        <w:rPr>
          <w:rFonts w:ascii="Times New Roman" w:hAnsi="Times New Roman" w:cs="Times New Roman"/>
          <w:sz w:val="24"/>
          <w:szCs w:val="24"/>
        </w:rPr>
        <w:t xml:space="preserve"> подход служит важнейшей основой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измерений.</w:t>
      </w:r>
    </w:p>
    <w:p w14:paraId="0A893FB0" w14:textId="77777777" w:rsidR="00421CCD" w:rsidRPr="00B9125C"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Уровневый подход реализуется за счет фиксации различных уровней достижения обучающимися планируемых результатов базового уровня и уровней выше и ниже базового.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учебного процесса. Овладение базовым уровнем является границей, отделяющей знание от незнания, выступает достаточным для продолжения обучения и усвоения последующего учебного материала.</w:t>
      </w:r>
    </w:p>
    <w:p w14:paraId="4E5CFCA2" w14:textId="77777777" w:rsidR="00421CCD"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BF1193">
        <w:rPr>
          <w:rFonts w:ascii="Times New Roman" w:hAnsi="Times New Roman" w:cs="Times New Roman"/>
          <w:b/>
          <w:sz w:val="24"/>
          <w:szCs w:val="24"/>
        </w:rPr>
        <w:t>Комплексный</w:t>
      </w:r>
      <w:r w:rsidRPr="00B9125C">
        <w:rPr>
          <w:rFonts w:ascii="Times New Roman" w:hAnsi="Times New Roman" w:cs="Times New Roman"/>
          <w:sz w:val="24"/>
          <w:szCs w:val="24"/>
        </w:rPr>
        <w:t xml:space="preserve"> подход к оценке образовательных достижений реализуется через:</w:t>
      </w:r>
    </w:p>
    <w:p w14:paraId="6054B5D2" w14:textId="77777777" w:rsidR="00421CCD" w:rsidRDefault="00421CCD" w:rsidP="009F4DB3">
      <w:pPr>
        <w:pStyle w:val="13NormDOC-txt"/>
        <w:numPr>
          <w:ilvl w:val="0"/>
          <w:numId w:val="32"/>
        </w:numPr>
        <w:spacing w:before="0" w:line="240" w:lineRule="auto"/>
        <w:ind w:right="0"/>
        <w:contextualSpacing/>
        <w:textAlignment w:val="center"/>
        <w:rPr>
          <w:rFonts w:ascii="Times New Roman" w:hAnsi="Times New Roman" w:cs="Times New Roman"/>
          <w:sz w:val="24"/>
          <w:szCs w:val="24"/>
        </w:rPr>
      </w:pPr>
      <w:r w:rsidRPr="00B9125C">
        <w:rPr>
          <w:rFonts w:ascii="Times New Roman" w:hAnsi="Times New Roman" w:cs="Times New Roman"/>
          <w:sz w:val="24"/>
          <w:szCs w:val="24"/>
        </w:rPr>
        <w:t>оценку предметных и метапредметных результатов;</w:t>
      </w:r>
    </w:p>
    <w:p w14:paraId="2CD0282F" w14:textId="77777777" w:rsidR="00421CCD" w:rsidRDefault="00421CCD" w:rsidP="009F4DB3">
      <w:pPr>
        <w:pStyle w:val="13NormDOC-txt"/>
        <w:numPr>
          <w:ilvl w:val="0"/>
          <w:numId w:val="32"/>
        </w:numPr>
        <w:spacing w:before="0" w:line="240" w:lineRule="auto"/>
        <w:ind w:right="0"/>
        <w:contextualSpacing/>
        <w:textAlignment w:val="center"/>
        <w:rPr>
          <w:rFonts w:ascii="Times New Roman" w:hAnsi="Times New Roman" w:cs="Times New Roman"/>
          <w:sz w:val="24"/>
          <w:szCs w:val="24"/>
        </w:rPr>
      </w:pPr>
      <w:r w:rsidRPr="00BF1193">
        <w:rPr>
          <w:rFonts w:ascii="Times New Roman" w:hAnsi="Times New Roman" w:cs="Times New Roman"/>
          <w:sz w:val="24"/>
          <w:szCs w:val="24"/>
        </w:rPr>
        <w:t>использования комплекса оценочных процедур как основы для оценки динамики индивидуальных образовательных достижений, обучающихся и для итоговой оценки; использования контекстной информации (об особенностях обучающихся, условиях и процессе обучения и другое) для интерпретации полученных результатов в целях управления качеством образования;</w:t>
      </w:r>
    </w:p>
    <w:p w14:paraId="48A26652" w14:textId="77777777" w:rsidR="00421CCD" w:rsidRDefault="00421CCD" w:rsidP="009F4DB3">
      <w:pPr>
        <w:pStyle w:val="13NormDOC-txt"/>
        <w:numPr>
          <w:ilvl w:val="0"/>
          <w:numId w:val="32"/>
        </w:numPr>
        <w:spacing w:before="0" w:line="240" w:lineRule="auto"/>
        <w:ind w:right="0"/>
        <w:contextualSpacing/>
        <w:textAlignment w:val="center"/>
        <w:rPr>
          <w:rFonts w:ascii="Times New Roman" w:hAnsi="Times New Roman" w:cs="Times New Roman"/>
          <w:sz w:val="24"/>
          <w:szCs w:val="24"/>
        </w:rPr>
      </w:pPr>
      <w:r w:rsidRPr="00BF1193">
        <w:rPr>
          <w:rFonts w:ascii="Times New Roman" w:hAnsi="Times New Roman" w:cs="Times New Roman"/>
          <w:sz w:val="24"/>
          <w:szCs w:val="24"/>
        </w:rPr>
        <w:t>использования разнообразных методов и форм оценки, взаимно дополняющих друг друга: стандартизированных устных и письменных работ, проектов, практических (в том числе исследовательских) и творческих работ;</w:t>
      </w:r>
    </w:p>
    <w:p w14:paraId="193C2A10" w14:textId="77777777" w:rsidR="00421CCD" w:rsidRDefault="00421CCD" w:rsidP="009F4DB3">
      <w:pPr>
        <w:pStyle w:val="13NormDOC-txt"/>
        <w:numPr>
          <w:ilvl w:val="0"/>
          <w:numId w:val="32"/>
        </w:numPr>
        <w:spacing w:before="0" w:line="240" w:lineRule="auto"/>
        <w:ind w:right="0"/>
        <w:contextualSpacing/>
        <w:textAlignment w:val="center"/>
        <w:rPr>
          <w:rFonts w:ascii="Times New Roman" w:hAnsi="Times New Roman" w:cs="Times New Roman"/>
          <w:sz w:val="24"/>
          <w:szCs w:val="24"/>
        </w:rPr>
      </w:pPr>
      <w:r w:rsidRPr="00BF1193">
        <w:rPr>
          <w:rFonts w:ascii="Times New Roman" w:hAnsi="Times New Roman" w:cs="Times New Roman"/>
          <w:sz w:val="24"/>
          <w:szCs w:val="24"/>
        </w:rPr>
        <w:t>использования форм работы, обеспечивающих возможность включения обучающихся в самостоятельную оценочную деятельность (самоанализ, самооценка, взаимооценка);</w:t>
      </w:r>
    </w:p>
    <w:p w14:paraId="34266C39" w14:textId="77777777" w:rsidR="00421CCD" w:rsidRPr="00BF1193" w:rsidRDefault="00421CCD" w:rsidP="009F4DB3">
      <w:pPr>
        <w:pStyle w:val="13NormDOC-txt"/>
        <w:numPr>
          <w:ilvl w:val="0"/>
          <w:numId w:val="32"/>
        </w:numPr>
        <w:spacing w:before="0" w:line="240" w:lineRule="auto"/>
        <w:ind w:right="0"/>
        <w:contextualSpacing/>
        <w:textAlignment w:val="center"/>
        <w:rPr>
          <w:rFonts w:ascii="Times New Roman" w:hAnsi="Times New Roman" w:cs="Times New Roman"/>
          <w:sz w:val="24"/>
          <w:szCs w:val="24"/>
        </w:rPr>
      </w:pPr>
      <w:r w:rsidRPr="00BF1193">
        <w:rPr>
          <w:rFonts w:ascii="Times New Roman" w:hAnsi="Times New Roman" w:cs="Times New Roman"/>
          <w:sz w:val="24"/>
          <w:szCs w:val="24"/>
        </w:rPr>
        <w:t>использования мониторинга динамических показателей освоения умений и знаний, в том числе формируемых с использованием информационно-коммуникационных (цифровых) технологий.</w:t>
      </w:r>
    </w:p>
    <w:p w14:paraId="41129A54" w14:textId="77777777" w:rsidR="00421CCD" w:rsidRPr="00810679" w:rsidRDefault="00421CCD" w:rsidP="009F4DB3">
      <w:pPr>
        <w:pStyle w:val="13NormDOC-txt"/>
        <w:spacing w:before="0" w:line="240" w:lineRule="auto"/>
        <w:ind w:right="0"/>
        <w:contextualSpacing/>
        <w:jc w:val="left"/>
        <w:rPr>
          <w:rFonts w:ascii="Times New Roman" w:hAnsi="Times New Roman" w:cs="Times New Roman"/>
          <w:b/>
          <w:sz w:val="24"/>
          <w:szCs w:val="24"/>
        </w:rPr>
      </w:pPr>
      <w:r w:rsidRPr="00810679">
        <w:rPr>
          <w:rFonts w:ascii="Times New Roman" w:hAnsi="Times New Roman" w:cs="Times New Roman"/>
          <w:b/>
          <w:sz w:val="24"/>
          <w:szCs w:val="24"/>
        </w:rPr>
        <w:t xml:space="preserve">1.3.2. Особенности оценки </w:t>
      </w:r>
      <w:r>
        <w:rPr>
          <w:rFonts w:ascii="Times New Roman" w:hAnsi="Times New Roman" w:cs="Times New Roman"/>
          <w:b/>
          <w:sz w:val="24"/>
          <w:szCs w:val="24"/>
        </w:rPr>
        <w:t xml:space="preserve">личностных, </w:t>
      </w:r>
      <w:r w:rsidRPr="00810679">
        <w:rPr>
          <w:rFonts w:ascii="Times New Roman" w:hAnsi="Times New Roman" w:cs="Times New Roman"/>
          <w:b/>
          <w:sz w:val="24"/>
          <w:szCs w:val="24"/>
        </w:rPr>
        <w:t>метапредметных и предметных результатов.</w:t>
      </w:r>
    </w:p>
    <w:p w14:paraId="01B75745" w14:textId="77777777" w:rsidR="00421CCD" w:rsidRPr="00B9125C" w:rsidRDefault="00421CCD" w:rsidP="009F4DB3">
      <w:pPr>
        <w:pStyle w:val="13NormDOC-txt"/>
        <w:spacing w:before="0" w:line="240"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 xml:space="preserve">Оценка </w:t>
      </w:r>
      <w:r w:rsidRPr="00810679">
        <w:rPr>
          <w:rFonts w:ascii="Times New Roman" w:hAnsi="Times New Roman" w:cs="Times New Roman"/>
          <w:b/>
          <w:sz w:val="24"/>
          <w:szCs w:val="24"/>
        </w:rPr>
        <w:t>личностных</w:t>
      </w:r>
      <w:r w:rsidRPr="00B9125C">
        <w:rPr>
          <w:rFonts w:ascii="Times New Roman" w:hAnsi="Times New Roman" w:cs="Times New Roman"/>
          <w:sz w:val="24"/>
          <w:szCs w:val="24"/>
        </w:rPr>
        <w:t xml:space="preserve"> результатов, обучающихся осуществляется через оценку достижения планируемых результатов освоения основной образовательной программы, которые устанавливаются требованиями ФГОС СОО.</w:t>
      </w:r>
    </w:p>
    <w:p w14:paraId="719BA1DE" w14:textId="77777777" w:rsidR="00421CCD" w:rsidRPr="00B9125C" w:rsidRDefault="00421CCD" w:rsidP="009F4DB3">
      <w:pPr>
        <w:pStyle w:val="13NormDOC-txt"/>
        <w:spacing w:before="0" w:line="240"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Формирование личностных результатов обеспечивается в ходе реализации всех компонентов образовательной деятельности, включая внеурочную деятельность.</w:t>
      </w:r>
    </w:p>
    <w:p w14:paraId="7A9DBD81" w14:textId="77777777" w:rsidR="00421CCD" w:rsidRPr="00B9125C" w:rsidRDefault="00421CCD" w:rsidP="009F4DB3">
      <w:pPr>
        <w:pStyle w:val="13NormDOC-txt"/>
        <w:spacing w:before="0" w:line="240"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Достижение личностных результатов не выносится на итоговую оценку обучающихся, а является предметом оценки эффективности воспитательно-образовательной деятельности образовательной организации и образовательных систем разного уровня. Оценка личностных результатов образовательной деятельности осуществляется в ходе внешних неперсонифицированных мониторинговых исследований. Инструментарий для них разрабатывается централизованно на федеральном или региональном уровне и основывается на общепринятых в профессиональном сообществе методиках психолого-педагогической диагностики.</w:t>
      </w:r>
    </w:p>
    <w:p w14:paraId="107BF860" w14:textId="77777777" w:rsidR="00421CCD" w:rsidRPr="00B9125C" w:rsidRDefault="00421CCD" w:rsidP="009F4DB3">
      <w:pPr>
        <w:pStyle w:val="13NormDOC-txt"/>
        <w:spacing w:before="0" w:line="240"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Во внутреннем мониторинге возможна оценка сформированности отдельных личностных результатов, проявляющихся в соблюдении норм и правил поведения, принятых в образовательной организации; участии в общественной жизни образовательной организации, ближайшего социального окружения, Российской Федерации, общественно-полезной деятельности; ответственности за результаты обучения; способности делать осознанный выбор своей образовательной траектории, в том числе выбор профессии; ценностно-смысловых установках обучающихся, формируемых средствами учебных предметов.</w:t>
      </w:r>
    </w:p>
    <w:p w14:paraId="7EF42DBF" w14:textId="77777777" w:rsidR="00421CCD" w:rsidRPr="00B9125C" w:rsidRDefault="00421CCD" w:rsidP="009F4DB3">
      <w:pPr>
        <w:pStyle w:val="13NormDOC-txt"/>
        <w:spacing w:before="0" w:line="240"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Результаты, полученные в ходе как внешних, так и внутренних мониторингов, допускается использовать только в виде агрегированных (усредненных, анонимных) данных.</w:t>
      </w:r>
    </w:p>
    <w:p w14:paraId="788C0566" w14:textId="77777777" w:rsidR="00421CCD" w:rsidRPr="00B9125C" w:rsidRDefault="00421CCD" w:rsidP="009F4DB3">
      <w:pPr>
        <w:pStyle w:val="13NormDOC-txt"/>
        <w:spacing w:before="0" w:line="240"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 xml:space="preserve">Оценка </w:t>
      </w:r>
      <w:r w:rsidRPr="00810679">
        <w:rPr>
          <w:rFonts w:ascii="Times New Roman" w:hAnsi="Times New Roman" w:cs="Times New Roman"/>
          <w:b/>
          <w:sz w:val="24"/>
          <w:szCs w:val="24"/>
        </w:rPr>
        <w:t>метапредметных</w:t>
      </w:r>
      <w:r w:rsidRPr="00B9125C">
        <w:rPr>
          <w:rFonts w:ascii="Times New Roman" w:hAnsi="Times New Roman" w:cs="Times New Roman"/>
          <w:sz w:val="24"/>
          <w:szCs w:val="24"/>
        </w:rPr>
        <w:t xml:space="preserve"> результатов представляет собой оценку достижения планируемых результатов освоения ООП СОО, которые отражают совокупность познавательных, коммуникативных и регулятивных универсальных учебных действий, а также систему междисциплинарных (межпредметных) понятий.</w:t>
      </w:r>
    </w:p>
    <w:p w14:paraId="2EB81490" w14:textId="77777777" w:rsidR="00421CCD" w:rsidRPr="00B9125C" w:rsidRDefault="00421CCD" w:rsidP="009F4DB3">
      <w:pPr>
        <w:pStyle w:val="13NormDOC-txt"/>
        <w:spacing w:before="0" w:line="240"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Формирование метапредметных результатов обеспечивается комплексом освоения программ учебных предметов и внеурочной деятельности.</w:t>
      </w:r>
    </w:p>
    <w:p w14:paraId="66F9B18D" w14:textId="77777777" w:rsidR="00421CCD" w:rsidRDefault="00421CCD" w:rsidP="009F4DB3">
      <w:pPr>
        <w:pStyle w:val="13NormDOC-txt"/>
        <w:spacing w:before="0" w:line="240"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Основным объектом оценки метапредметных результатов:</w:t>
      </w:r>
    </w:p>
    <w:p w14:paraId="141D54E1" w14:textId="77777777" w:rsidR="00421CCD" w:rsidRDefault="00421CCD" w:rsidP="009F4DB3">
      <w:pPr>
        <w:pStyle w:val="13NormDOC-txt"/>
        <w:numPr>
          <w:ilvl w:val="0"/>
          <w:numId w:val="33"/>
        </w:numPr>
        <w:spacing w:before="0" w:line="240" w:lineRule="auto"/>
        <w:ind w:right="0"/>
        <w:contextualSpacing/>
        <w:textAlignment w:val="center"/>
        <w:rPr>
          <w:rFonts w:ascii="Times New Roman" w:hAnsi="Times New Roman" w:cs="Times New Roman"/>
          <w:sz w:val="24"/>
          <w:szCs w:val="24"/>
        </w:rPr>
      </w:pPr>
      <w:r w:rsidRPr="00B9125C">
        <w:rPr>
          <w:rFonts w:ascii="Times New Roman" w:hAnsi="Times New Roman" w:cs="Times New Roman"/>
          <w:sz w:val="24"/>
          <w:szCs w:val="24"/>
        </w:rPr>
        <w:t>освоение обучающимися межпредметных понятий и универсальных учебных действий (регулятивных, познавательных, коммуникативных);</w:t>
      </w:r>
    </w:p>
    <w:p w14:paraId="444DE95F" w14:textId="77777777" w:rsidR="00421CCD" w:rsidRDefault="00421CCD" w:rsidP="009F4DB3">
      <w:pPr>
        <w:pStyle w:val="13NormDOC-txt"/>
        <w:numPr>
          <w:ilvl w:val="0"/>
          <w:numId w:val="33"/>
        </w:numPr>
        <w:spacing w:before="0" w:line="240" w:lineRule="auto"/>
        <w:ind w:right="0"/>
        <w:contextualSpacing/>
        <w:textAlignment w:val="center"/>
        <w:rPr>
          <w:rFonts w:ascii="Times New Roman" w:hAnsi="Times New Roman" w:cs="Times New Roman"/>
          <w:sz w:val="24"/>
          <w:szCs w:val="24"/>
        </w:rPr>
      </w:pPr>
      <w:r w:rsidRPr="00BF1193">
        <w:rPr>
          <w:rFonts w:ascii="Times New Roman" w:hAnsi="Times New Roman" w:cs="Times New Roman"/>
          <w:sz w:val="24"/>
          <w:szCs w:val="24"/>
        </w:rPr>
        <w:t>способность использования универсальных учебных действий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7BFEACBD" w14:textId="77777777" w:rsidR="00421CCD" w:rsidRPr="00BF1193" w:rsidRDefault="00421CCD" w:rsidP="009F4DB3">
      <w:pPr>
        <w:pStyle w:val="13NormDOC-txt"/>
        <w:numPr>
          <w:ilvl w:val="0"/>
          <w:numId w:val="33"/>
        </w:numPr>
        <w:spacing w:before="0" w:line="240" w:lineRule="auto"/>
        <w:ind w:right="0"/>
        <w:contextualSpacing/>
        <w:textAlignment w:val="center"/>
        <w:rPr>
          <w:rFonts w:ascii="Times New Roman" w:hAnsi="Times New Roman" w:cs="Times New Roman"/>
          <w:sz w:val="24"/>
          <w:szCs w:val="24"/>
        </w:rPr>
      </w:pPr>
      <w:r w:rsidRPr="00BF1193">
        <w:rPr>
          <w:rFonts w:ascii="Times New Roman" w:hAnsi="Times New Roman" w:cs="Times New Roman"/>
          <w:sz w:val="24"/>
          <w:szCs w:val="24"/>
        </w:rPr>
        <w:t>овладение навыками учебно-исследовательской, проектной и социальной деятельности.</w:t>
      </w:r>
    </w:p>
    <w:p w14:paraId="7435B695" w14:textId="77777777" w:rsidR="00421CCD" w:rsidRPr="00B9125C" w:rsidRDefault="00421CCD" w:rsidP="009F4DB3">
      <w:pPr>
        <w:pStyle w:val="13NormDOC-txt"/>
        <w:spacing w:before="0" w:line="240"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 xml:space="preserve">Оценка достижения метапредметных результатов осуществляется администрацией </w:t>
      </w:r>
      <w:r>
        <w:rPr>
          <w:rFonts w:ascii="Times New Roman" w:hAnsi="Times New Roman" w:cs="Times New Roman"/>
          <w:sz w:val="24"/>
          <w:szCs w:val="24"/>
        </w:rPr>
        <w:t>МБОУ КГО «СОШ №1 им. Я.В. Ругоева»</w:t>
      </w:r>
      <w:r w:rsidRPr="00B9125C">
        <w:rPr>
          <w:rFonts w:ascii="Times New Roman" w:hAnsi="Times New Roman" w:cs="Times New Roman"/>
          <w:sz w:val="24"/>
          <w:szCs w:val="24"/>
        </w:rPr>
        <w:t xml:space="preserve"> в ходе внутреннего мониторинга. Содержание и периодичность внутреннего мониторинга устанавливается решением педагогического совета </w:t>
      </w:r>
      <w:r>
        <w:rPr>
          <w:rFonts w:ascii="Times New Roman" w:hAnsi="Times New Roman" w:cs="Times New Roman"/>
          <w:sz w:val="24"/>
          <w:szCs w:val="24"/>
        </w:rPr>
        <w:t>МБОУ КГО «СОШ №1 им. Я.В. Ругоева»</w:t>
      </w:r>
      <w:r w:rsidRPr="00B9125C">
        <w:rPr>
          <w:rFonts w:ascii="Times New Roman" w:hAnsi="Times New Roman" w:cs="Times New Roman"/>
          <w:sz w:val="24"/>
          <w:szCs w:val="24"/>
        </w:rPr>
        <w:t>. Инструментарий строится на межпредметной основе и может включать диагностические материалы по оценке читательской и цифровой грамотности, сформированности регулятивных, коммуникативных и познавательных универсальных учебных действий.</w:t>
      </w:r>
    </w:p>
    <w:p w14:paraId="4BAA6FEF" w14:textId="77777777" w:rsidR="00421CCD" w:rsidRPr="00810679" w:rsidRDefault="00421CCD" w:rsidP="009F4DB3">
      <w:pPr>
        <w:pStyle w:val="13NormDOC-txt"/>
        <w:spacing w:before="0" w:line="240" w:lineRule="auto"/>
        <w:ind w:left="0" w:right="0"/>
        <w:contextualSpacing/>
        <w:rPr>
          <w:rFonts w:ascii="Times New Roman" w:hAnsi="Times New Roman" w:cs="Times New Roman"/>
          <w:sz w:val="24"/>
          <w:szCs w:val="24"/>
        </w:rPr>
      </w:pPr>
      <w:r w:rsidRPr="00810679">
        <w:rPr>
          <w:rFonts w:ascii="Times New Roman" w:hAnsi="Times New Roman" w:cs="Times New Roman"/>
          <w:sz w:val="24"/>
          <w:szCs w:val="24"/>
        </w:rPr>
        <w:t>Формы оценки:</w:t>
      </w:r>
    </w:p>
    <w:p w14:paraId="6494FCC3" w14:textId="77777777" w:rsidR="00421CCD" w:rsidRPr="00A17032" w:rsidRDefault="00421CCD" w:rsidP="009F4DB3">
      <w:pPr>
        <w:pStyle w:val="13NormDOC-txt"/>
        <w:numPr>
          <w:ilvl w:val="0"/>
          <w:numId w:val="34"/>
        </w:numPr>
        <w:spacing w:before="0" w:line="240" w:lineRule="auto"/>
        <w:ind w:right="0"/>
        <w:contextualSpacing/>
        <w:textAlignment w:val="center"/>
        <w:rPr>
          <w:rFonts w:ascii="Times New Roman" w:hAnsi="Times New Roman" w:cs="Times New Roman"/>
          <w:b/>
          <w:sz w:val="24"/>
          <w:szCs w:val="24"/>
        </w:rPr>
      </w:pPr>
      <w:r w:rsidRPr="00B9125C">
        <w:rPr>
          <w:rFonts w:ascii="Times New Roman" w:hAnsi="Times New Roman" w:cs="Times New Roman"/>
          <w:sz w:val="24"/>
          <w:szCs w:val="24"/>
        </w:rPr>
        <w:t>для проверки читательской грамотности – письменная работа на межпредметной основе;</w:t>
      </w:r>
    </w:p>
    <w:p w14:paraId="42B1B5FB" w14:textId="77777777" w:rsidR="00421CCD" w:rsidRPr="00A17032" w:rsidRDefault="00421CCD" w:rsidP="009F4DB3">
      <w:pPr>
        <w:pStyle w:val="13NormDOC-txt"/>
        <w:numPr>
          <w:ilvl w:val="0"/>
          <w:numId w:val="34"/>
        </w:numPr>
        <w:spacing w:before="0" w:line="240" w:lineRule="auto"/>
        <w:ind w:right="0"/>
        <w:contextualSpacing/>
        <w:textAlignment w:val="center"/>
        <w:rPr>
          <w:rFonts w:ascii="Times New Roman" w:hAnsi="Times New Roman" w:cs="Times New Roman"/>
          <w:b/>
          <w:sz w:val="24"/>
          <w:szCs w:val="24"/>
        </w:rPr>
      </w:pPr>
      <w:r w:rsidRPr="00A17032">
        <w:rPr>
          <w:rFonts w:ascii="Times New Roman" w:hAnsi="Times New Roman" w:cs="Times New Roman"/>
          <w:sz w:val="24"/>
          <w:szCs w:val="24"/>
        </w:rPr>
        <w:t>для проверки цифровой грамотности – практическая работа в сочетании с письменной (компьютеризованной) частью;</w:t>
      </w:r>
    </w:p>
    <w:p w14:paraId="369F42AA" w14:textId="77777777" w:rsidR="00421CCD" w:rsidRPr="00A17032" w:rsidRDefault="00421CCD" w:rsidP="009F4DB3">
      <w:pPr>
        <w:pStyle w:val="13NormDOC-txt"/>
        <w:numPr>
          <w:ilvl w:val="0"/>
          <w:numId w:val="34"/>
        </w:numPr>
        <w:spacing w:before="0" w:line="240" w:lineRule="auto"/>
        <w:ind w:right="0"/>
        <w:contextualSpacing/>
        <w:textAlignment w:val="center"/>
        <w:rPr>
          <w:rFonts w:ascii="Times New Roman" w:hAnsi="Times New Roman" w:cs="Times New Roman"/>
          <w:b/>
          <w:sz w:val="24"/>
          <w:szCs w:val="24"/>
        </w:rPr>
      </w:pPr>
      <w:r w:rsidRPr="00A17032">
        <w:rPr>
          <w:rFonts w:ascii="Times New Roman" w:hAnsi="Times New Roman" w:cs="Times New Roman"/>
          <w:sz w:val="24"/>
          <w:szCs w:val="24"/>
        </w:rPr>
        <w:t>для проверки сформированности регулятивных, коммуникативных и познавательных универсальных учебных действий – экспертная оценка процесса и результатов выполнения групповых и (или) индивидуальных учебных исследований и проектов.</w:t>
      </w:r>
    </w:p>
    <w:p w14:paraId="16CD3D7D" w14:textId="77777777" w:rsidR="00421CCD" w:rsidRPr="00B9125C"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Каждый из перечисленных видов диагностики проводится с периодичностью не менее чем один раз в два года.</w:t>
      </w:r>
    </w:p>
    <w:p w14:paraId="5ABCB40F" w14:textId="77777777" w:rsidR="00421CCD" w:rsidRPr="00B9125C"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Групповые и (или) индивидуальные учебные исследования и проекты (далее вместе – проект) выполняются обучающимся в рамках одного из учебных предметов или на межпредметной основе с целью продемонстрировать свои достижения в самостоятельном освоении содержания избранных областей знаний и (или)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 другие).</w:t>
      </w:r>
    </w:p>
    <w:p w14:paraId="14548083" w14:textId="77777777" w:rsidR="00421CCD" w:rsidRPr="00B9125C"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Выбор темы проекта осуществляется обучающимися.</w:t>
      </w:r>
    </w:p>
    <w:p w14:paraId="08D2EBFF" w14:textId="77777777" w:rsidR="00421CCD"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Результатом проекта является одна из следующих работ:</w:t>
      </w:r>
    </w:p>
    <w:p w14:paraId="1EB45747" w14:textId="77777777" w:rsidR="00421CCD" w:rsidRDefault="00421CCD" w:rsidP="009F4DB3">
      <w:pPr>
        <w:pStyle w:val="13NormDOC-txt"/>
        <w:numPr>
          <w:ilvl w:val="0"/>
          <w:numId w:val="35"/>
        </w:numPr>
        <w:spacing w:before="0" w:line="240" w:lineRule="auto"/>
        <w:ind w:right="0"/>
        <w:contextualSpacing/>
        <w:textAlignment w:val="center"/>
        <w:rPr>
          <w:rFonts w:ascii="Times New Roman" w:hAnsi="Times New Roman" w:cs="Times New Roman"/>
          <w:sz w:val="24"/>
          <w:szCs w:val="24"/>
        </w:rPr>
      </w:pPr>
      <w:r w:rsidRPr="00B9125C">
        <w:rPr>
          <w:rFonts w:ascii="Times New Roman" w:hAnsi="Times New Roman" w:cs="Times New Roman"/>
          <w:sz w:val="24"/>
          <w:szCs w:val="24"/>
        </w:rPr>
        <w:t>письменная работа (эссе, реферат, аналитические материалы, обзорные материалы, отчеты о проведенных исследованиях, стендовый доклад и другие);</w:t>
      </w:r>
    </w:p>
    <w:p w14:paraId="0784F6C5" w14:textId="77777777" w:rsidR="00421CCD" w:rsidRDefault="00421CCD" w:rsidP="009F4DB3">
      <w:pPr>
        <w:pStyle w:val="13NormDOC-txt"/>
        <w:numPr>
          <w:ilvl w:val="0"/>
          <w:numId w:val="35"/>
        </w:numPr>
        <w:spacing w:before="0" w:line="240" w:lineRule="auto"/>
        <w:ind w:right="0"/>
        <w:contextualSpacing/>
        <w:textAlignment w:val="center"/>
        <w:rPr>
          <w:rFonts w:ascii="Times New Roman" w:hAnsi="Times New Roman" w:cs="Times New Roman"/>
          <w:sz w:val="24"/>
          <w:szCs w:val="24"/>
        </w:rPr>
      </w:pPr>
      <w:r w:rsidRPr="00A17032">
        <w:rPr>
          <w:rFonts w:ascii="Times New Roman" w:hAnsi="Times New Roman" w:cs="Times New Roman"/>
          <w:sz w:val="24"/>
          <w:szCs w:val="24"/>
        </w:rPr>
        <w:t>художественная творческая работа (в области литературы, музыки, изобразительного искусства),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других;</w:t>
      </w:r>
    </w:p>
    <w:p w14:paraId="12FB8AFB" w14:textId="77777777" w:rsidR="00421CCD" w:rsidRDefault="00421CCD" w:rsidP="009F4DB3">
      <w:pPr>
        <w:pStyle w:val="13NormDOC-txt"/>
        <w:numPr>
          <w:ilvl w:val="0"/>
          <w:numId w:val="35"/>
        </w:numPr>
        <w:spacing w:before="0" w:line="240" w:lineRule="auto"/>
        <w:ind w:right="0"/>
        <w:contextualSpacing/>
        <w:textAlignment w:val="center"/>
        <w:rPr>
          <w:rFonts w:ascii="Times New Roman" w:hAnsi="Times New Roman" w:cs="Times New Roman"/>
          <w:sz w:val="24"/>
          <w:szCs w:val="24"/>
        </w:rPr>
      </w:pPr>
      <w:r w:rsidRPr="00A17032">
        <w:rPr>
          <w:rFonts w:ascii="Times New Roman" w:hAnsi="Times New Roman" w:cs="Times New Roman"/>
          <w:sz w:val="24"/>
          <w:szCs w:val="24"/>
        </w:rPr>
        <w:t>материальный объект, макет, иное конструкторское изделие;</w:t>
      </w:r>
    </w:p>
    <w:p w14:paraId="570F877D" w14:textId="77777777" w:rsidR="00421CCD" w:rsidRPr="00A17032" w:rsidRDefault="00421CCD" w:rsidP="009F4DB3">
      <w:pPr>
        <w:pStyle w:val="13NormDOC-txt"/>
        <w:numPr>
          <w:ilvl w:val="0"/>
          <w:numId w:val="35"/>
        </w:numPr>
        <w:spacing w:before="0" w:line="240" w:lineRule="auto"/>
        <w:ind w:right="0"/>
        <w:contextualSpacing/>
        <w:textAlignment w:val="center"/>
        <w:rPr>
          <w:rFonts w:ascii="Times New Roman" w:hAnsi="Times New Roman" w:cs="Times New Roman"/>
          <w:sz w:val="24"/>
          <w:szCs w:val="24"/>
        </w:rPr>
      </w:pPr>
      <w:r w:rsidRPr="00A17032">
        <w:rPr>
          <w:rFonts w:ascii="Times New Roman" w:hAnsi="Times New Roman" w:cs="Times New Roman"/>
          <w:sz w:val="24"/>
          <w:szCs w:val="24"/>
        </w:rPr>
        <w:t>отчетные материалы по социальному проекту.</w:t>
      </w:r>
    </w:p>
    <w:p w14:paraId="09CDAB1E" w14:textId="77777777" w:rsidR="00421CCD" w:rsidRPr="00B9125C" w:rsidRDefault="00421CCD" w:rsidP="009F4DB3">
      <w:pPr>
        <w:pStyle w:val="13NormDOC-txt"/>
        <w:spacing w:before="0" w:line="240" w:lineRule="auto"/>
        <w:ind w:left="0" w:right="0"/>
        <w:contextualSpacing/>
        <w:rPr>
          <w:rFonts w:ascii="Times New Roman" w:hAnsi="Times New Roman" w:cs="Times New Roman"/>
          <w:sz w:val="24"/>
          <w:szCs w:val="24"/>
        </w:rPr>
      </w:pPr>
      <w:r w:rsidRPr="00B9125C">
        <w:rPr>
          <w:rFonts w:ascii="Times New Roman" w:hAnsi="Times New Roman" w:cs="Times New Roman"/>
          <w:sz w:val="24"/>
          <w:szCs w:val="24"/>
        </w:rPr>
        <w:t xml:space="preserve">Требования к организации проектной деятельности, к содержанию и направленности проекта разрабатываются </w:t>
      </w:r>
      <w:r>
        <w:rPr>
          <w:rFonts w:ascii="Times New Roman" w:hAnsi="Times New Roman" w:cs="Times New Roman"/>
          <w:sz w:val="24"/>
          <w:szCs w:val="24"/>
        </w:rPr>
        <w:t>МБОУ КГО «СОШ №1 им. Я.В. Ругоева»</w:t>
      </w:r>
      <w:r w:rsidRPr="00B9125C">
        <w:rPr>
          <w:rFonts w:ascii="Times New Roman" w:hAnsi="Times New Roman" w:cs="Times New Roman"/>
          <w:sz w:val="24"/>
          <w:szCs w:val="24"/>
        </w:rPr>
        <w:t>.</w:t>
      </w:r>
    </w:p>
    <w:p w14:paraId="322A562C" w14:textId="77777777" w:rsidR="00421CCD" w:rsidRDefault="00421CCD" w:rsidP="009F4DB3">
      <w:pPr>
        <w:pStyle w:val="13NormDOC-txt"/>
        <w:spacing w:before="0" w:line="240" w:lineRule="auto"/>
        <w:ind w:left="0" w:right="0"/>
        <w:contextualSpacing/>
        <w:rPr>
          <w:rFonts w:ascii="Times New Roman" w:hAnsi="Times New Roman" w:cs="Times New Roman"/>
          <w:sz w:val="24"/>
          <w:szCs w:val="24"/>
        </w:rPr>
      </w:pPr>
      <w:r w:rsidRPr="00B9125C">
        <w:rPr>
          <w:rFonts w:ascii="Times New Roman" w:hAnsi="Times New Roman" w:cs="Times New Roman"/>
          <w:sz w:val="24"/>
          <w:szCs w:val="24"/>
        </w:rPr>
        <w:t xml:space="preserve">Проект оценивается </w:t>
      </w:r>
      <w:r>
        <w:rPr>
          <w:rFonts w:ascii="Times New Roman" w:hAnsi="Times New Roman" w:cs="Times New Roman"/>
          <w:sz w:val="24"/>
          <w:szCs w:val="24"/>
        </w:rPr>
        <w:t>по следующим критериям:</w:t>
      </w:r>
    </w:p>
    <w:p w14:paraId="1D389946" w14:textId="77777777" w:rsidR="00421CCD" w:rsidRDefault="00421CCD" w:rsidP="009F4DB3">
      <w:pPr>
        <w:pStyle w:val="13NormDOC-txt"/>
        <w:numPr>
          <w:ilvl w:val="0"/>
          <w:numId w:val="36"/>
        </w:numPr>
        <w:spacing w:before="0" w:line="240" w:lineRule="auto"/>
        <w:ind w:right="0"/>
        <w:contextualSpacing/>
        <w:textAlignment w:val="center"/>
        <w:rPr>
          <w:rFonts w:ascii="Times New Roman" w:hAnsi="Times New Roman" w:cs="Times New Roman"/>
          <w:sz w:val="24"/>
          <w:szCs w:val="24"/>
        </w:rPr>
      </w:pPr>
      <w:r w:rsidRPr="00B9125C">
        <w:rPr>
          <w:rFonts w:ascii="Times New Roman" w:hAnsi="Times New Roman" w:cs="Times New Roman"/>
          <w:sz w:val="24"/>
          <w:szCs w:val="24"/>
        </w:rPr>
        <w:t>сформированность познавательных универсальных учебных действий: способность к самостоятельному приобретению знаний и решению проблем, проявляющаяся в умении поставить проблему и выбрать адекватные способы ее решения, включая поиск и обработку информации, формулировку выводов и (или) обоснование и реализацию принятого решения, обоснование и создание модели, прогноза, макета, объекта, творческого решения и других;</w:t>
      </w:r>
    </w:p>
    <w:p w14:paraId="1F5CCA41" w14:textId="77777777" w:rsidR="00421CCD" w:rsidRDefault="00421CCD" w:rsidP="009F4DB3">
      <w:pPr>
        <w:pStyle w:val="13NormDOC-txt"/>
        <w:numPr>
          <w:ilvl w:val="0"/>
          <w:numId w:val="36"/>
        </w:numPr>
        <w:spacing w:before="0" w:line="240" w:lineRule="auto"/>
        <w:ind w:right="0"/>
        <w:contextualSpacing/>
        <w:textAlignment w:val="center"/>
        <w:rPr>
          <w:rFonts w:ascii="Times New Roman" w:hAnsi="Times New Roman" w:cs="Times New Roman"/>
          <w:sz w:val="24"/>
          <w:szCs w:val="24"/>
        </w:rPr>
      </w:pPr>
      <w:r w:rsidRPr="00A17032">
        <w:rPr>
          <w:rFonts w:ascii="Times New Roman" w:hAnsi="Times New Roman" w:cs="Times New Roman"/>
          <w:sz w:val="24"/>
          <w:szCs w:val="24"/>
        </w:rPr>
        <w:t>сформированность предметных знаний и способов действий: умение раскрыть содержание работы, грамотно и обоснованно в соответствии с рассматриваемой проблемой или темой использовать имеющиеся знания и способы действий;</w:t>
      </w:r>
    </w:p>
    <w:p w14:paraId="45C7DF74" w14:textId="77777777" w:rsidR="00421CCD" w:rsidRDefault="00421CCD" w:rsidP="009F4DB3">
      <w:pPr>
        <w:pStyle w:val="13NormDOC-txt"/>
        <w:numPr>
          <w:ilvl w:val="0"/>
          <w:numId w:val="36"/>
        </w:numPr>
        <w:spacing w:before="0" w:line="240" w:lineRule="auto"/>
        <w:ind w:right="0"/>
        <w:contextualSpacing/>
        <w:textAlignment w:val="center"/>
        <w:rPr>
          <w:rFonts w:ascii="Times New Roman" w:hAnsi="Times New Roman" w:cs="Times New Roman"/>
          <w:sz w:val="24"/>
          <w:szCs w:val="24"/>
        </w:rPr>
      </w:pPr>
      <w:r w:rsidRPr="00A17032">
        <w:rPr>
          <w:rFonts w:ascii="Times New Roman" w:hAnsi="Times New Roman" w:cs="Times New Roman"/>
          <w:sz w:val="24"/>
          <w:szCs w:val="24"/>
        </w:rPr>
        <w:t>сформированность регулятивных универсальных учебных действий: умение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14:paraId="1FD435B1" w14:textId="77777777" w:rsidR="00421CCD" w:rsidRPr="00A17032" w:rsidRDefault="00421CCD" w:rsidP="009F4DB3">
      <w:pPr>
        <w:pStyle w:val="13NormDOC-txt"/>
        <w:numPr>
          <w:ilvl w:val="0"/>
          <w:numId w:val="36"/>
        </w:numPr>
        <w:spacing w:before="0" w:line="240" w:lineRule="auto"/>
        <w:ind w:right="0"/>
        <w:contextualSpacing/>
        <w:textAlignment w:val="center"/>
        <w:rPr>
          <w:rFonts w:ascii="Times New Roman" w:hAnsi="Times New Roman" w:cs="Times New Roman"/>
          <w:sz w:val="24"/>
          <w:szCs w:val="24"/>
        </w:rPr>
      </w:pPr>
      <w:r w:rsidRPr="00A17032">
        <w:rPr>
          <w:rFonts w:ascii="Times New Roman" w:hAnsi="Times New Roman" w:cs="Times New Roman"/>
          <w:sz w:val="24"/>
          <w:szCs w:val="24"/>
        </w:rPr>
        <w:t>сформированность коммуникативных универсальных учебных действий: умение ясно изложить и оформить выполненную работу, представить ее результаты, аргументированно ответить на вопросы.</w:t>
      </w:r>
    </w:p>
    <w:p w14:paraId="2B1C84E5" w14:textId="77777777" w:rsidR="00421CCD" w:rsidRPr="00B9125C"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810679">
        <w:rPr>
          <w:rFonts w:ascii="Times New Roman" w:hAnsi="Times New Roman" w:cs="Times New Roman"/>
          <w:b/>
          <w:sz w:val="24"/>
          <w:szCs w:val="24"/>
        </w:rPr>
        <w:t xml:space="preserve">Предметные </w:t>
      </w:r>
      <w:r w:rsidRPr="00B9125C">
        <w:rPr>
          <w:rFonts w:ascii="Times New Roman" w:hAnsi="Times New Roman" w:cs="Times New Roman"/>
          <w:sz w:val="24"/>
          <w:szCs w:val="24"/>
        </w:rPr>
        <w:t>результаты освоения ООП СОО с учетом специфики содержания предметных областей, включающих конкретные учебные предметы, ориентированы на применение знаний, умений и навыков обучающимися в учебных ситуациях и реальных жизненных условиях, а также на успешное обучение.</w:t>
      </w:r>
    </w:p>
    <w:p w14:paraId="00230483" w14:textId="77777777" w:rsidR="00421CCD" w:rsidRPr="00B9125C"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Оценка предметных результатов представляет собой оценку достижения обучающимися планируемых результатов по отдельным учебным предметам.</w:t>
      </w:r>
    </w:p>
    <w:p w14:paraId="5A70B55C" w14:textId="77777777" w:rsidR="00421CCD" w:rsidRPr="00B9125C"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Основным предметом оценки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регулятивных, коммуникативных) действий, а также компетентностей, релевантных соответствующим направлениям функциональной грамотности.</w:t>
      </w:r>
    </w:p>
    <w:p w14:paraId="30EA64DD" w14:textId="77777777" w:rsidR="00421CCD" w:rsidRPr="00B9125C"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Обобщенный критерий «знание и понимание» включает знание и понимание роли изучаемой области знания и (или) вида деятельности в различных контекстах, знание и понимание терминологии, понятий и идей, а также процедурных знаний или алгоритмов.</w:t>
      </w:r>
    </w:p>
    <w:p w14:paraId="2B2C3D5D" w14:textId="77777777" w:rsidR="00421CCD"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Обобщенный критерий «применение» включает:</w:t>
      </w:r>
    </w:p>
    <w:p w14:paraId="5B3AF2C6" w14:textId="77777777" w:rsidR="00421CCD" w:rsidRDefault="00421CCD" w:rsidP="009F4DB3">
      <w:pPr>
        <w:pStyle w:val="13NormDOC-txt"/>
        <w:numPr>
          <w:ilvl w:val="0"/>
          <w:numId w:val="37"/>
        </w:numPr>
        <w:spacing w:before="0" w:line="240" w:lineRule="auto"/>
        <w:ind w:right="0"/>
        <w:contextualSpacing/>
        <w:textAlignment w:val="center"/>
        <w:rPr>
          <w:rFonts w:ascii="Times New Roman" w:hAnsi="Times New Roman" w:cs="Times New Roman"/>
          <w:sz w:val="24"/>
          <w:szCs w:val="24"/>
        </w:rPr>
      </w:pPr>
      <w:r w:rsidRPr="00B9125C">
        <w:rPr>
          <w:rFonts w:ascii="Times New Roman" w:hAnsi="Times New Roman" w:cs="Times New Roman"/>
          <w:sz w:val="24"/>
          <w:szCs w:val="24"/>
        </w:rPr>
        <w:t>использование изучаемого материала при решении учебных задач, различающихся сложностью предметного содержания, сочетанием универсальных познавательных действий и операций, степенью проработанности в учебном процессе;</w:t>
      </w:r>
    </w:p>
    <w:p w14:paraId="7F807589" w14:textId="77777777" w:rsidR="00421CCD" w:rsidRPr="00A17032" w:rsidRDefault="00421CCD" w:rsidP="009F4DB3">
      <w:pPr>
        <w:pStyle w:val="13NormDOC-txt"/>
        <w:numPr>
          <w:ilvl w:val="0"/>
          <w:numId w:val="37"/>
        </w:numPr>
        <w:spacing w:before="0" w:line="240" w:lineRule="auto"/>
        <w:ind w:right="0"/>
        <w:contextualSpacing/>
        <w:textAlignment w:val="center"/>
        <w:rPr>
          <w:rFonts w:ascii="Times New Roman" w:hAnsi="Times New Roman" w:cs="Times New Roman"/>
          <w:sz w:val="24"/>
          <w:szCs w:val="24"/>
        </w:rPr>
      </w:pPr>
      <w:r w:rsidRPr="00A17032">
        <w:rPr>
          <w:rFonts w:ascii="Times New Roman" w:hAnsi="Times New Roman" w:cs="Times New Roman"/>
          <w:sz w:val="24"/>
          <w:szCs w:val="24"/>
        </w:rPr>
        <w:t>использование специфических для предмета способов действий и видов деятельности по получению нового знания, его интерпретации, применению и преобразованию при решении учебных задач (проблем), в том числе в ходе поисковой деятельности, учебно-исследовательской и учебно-проектной деятельности.</w:t>
      </w:r>
    </w:p>
    <w:p w14:paraId="7E2A0047" w14:textId="77777777" w:rsidR="00421CCD" w:rsidRPr="00B9125C" w:rsidRDefault="00421CCD" w:rsidP="009F4DB3">
      <w:pPr>
        <w:pStyle w:val="13NormDOC-txt"/>
        <w:spacing w:before="0" w:line="240"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Обобщенный критерий «функциональность» включает осознанное использование приобретенных знаний и способов действий при решении внеучебных проблем, различающихся сложностью предметного содержания, читательских умений, контекста, а также сочетанием когнитивных операций.</w:t>
      </w:r>
    </w:p>
    <w:p w14:paraId="2C599935" w14:textId="77777777" w:rsidR="00421CCD" w:rsidRPr="00B9125C" w:rsidRDefault="00421CCD" w:rsidP="009F4DB3">
      <w:pPr>
        <w:pStyle w:val="13NormDOC-txt"/>
        <w:spacing w:before="0" w:line="240"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Оценка функциональной грамотности направлена на выявление способности обучающихся применять предметные знания и умения во внеучебной ситуации, в реальной жизни.</w:t>
      </w:r>
    </w:p>
    <w:p w14:paraId="04575203" w14:textId="77777777" w:rsidR="00421CCD" w:rsidRPr="00B9125C" w:rsidRDefault="00421CCD" w:rsidP="009F4DB3">
      <w:pPr>
        <w:pStyle w:val="13NormDOC-txt"/>
        <w:spacing w:before="0" w:line="240"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Оценка предметных результатов осуществляется педагогическим работником в ходе процедур текущего, тематического, промежуточного и итогового контроля.</w:t>
      </w:r>
    </w:p>
    <w:p w14:paraId="24F1E2B5" w14:textId="77777777" w:rsidR="00421CCD" w:rsidRPr="00B9125C" w:rsidRDefault="00421CCD" w:rsidP="009F4DB3">
      <w:pPr>
        <w:pStyle w:val="13NormDOC-txt"/>
        <w:spacing w:before="0" w:line="240" w:lineRule="auto"/>
        <w:ind w:left="0" w:right="0" w:firstLine="708"/>
        <w:contextualSpacing/>
        <w:rPr>
          <w:rFonts w:ascii="Times New Roman" w:hAnsi="Times New Roman" w:cs="Times New Roman"/>
          <w:sz w:val="24"/>
          <w:szCs w:val="24"/>
        </w:rPr>
      </w:pPr>
      <w:r w:rsidRPr="00B9125C">
        <w:rPr>
          <w:rFonts w:ascii="Times New Roman" w:hAnsi="Times New Roman" w:cs="Times New Roman"/>
          <w:sz w:val="24"/>
          <w:szCs w:val="24"/>
        </w:rPr>
        <w:t>Особенности оценки по отдельному учебному предмету фиксируются в приложении к ООП СОО.</w:t>
      </w:r>
    </w:p>
    <w:p w14:paraId="6E92F445" w14:textId="77777777" w:rsidR="00421CCD" w:rsidRPr="00247A02" w:rsidRDefault="00421CCD" w:rsidP="009F4DB3">
      <w:pPr>
        <w:pStyle w:val="13NormDOC-txt"/>
        <w:spacing w:before="0" w:line="240" w:lineRule="auto"/>
        <w:ind w:left="0" w:right="0" w:firstLine="708"/>
        <w:contextualSpacing/>
        <w:rPr>
          <w:rFonts w:ascii="Times New Roman" w:hAnsi="Times New Roman" w:cs="Times New Roman"/>
          <w:sz w:val="24"/>
          <w:szCs w:val="24"/>
        </w:rPr>
      </w:pPr>
      <w:r w:rsidRPr="00247A02">
        <w:rPr>
          <w:rFonts w:ascii="Times New Roman" w:hAnsi="Times New Roman" w:cs="Times New Roman"/>
          <w:sz w:val="24"/>
          <w:szCs w:val="24"/>
        </w:rPr>
        <w:t>Описание оценки предметных результатов по отдельному учебному предмету включает:</w:t>
      </w:r>
    </w:p>
    <w:p w14:paraId="16B1F5F4" w14:textId="77777777" w:rsidR="00421CCD" w:rsidRDefault="00421CCD" w:rsidP="009F4DB3">
      <w:pPr>
        <w:pStyle w:val="13NormDOC-txt"/>
        <w:numPr>
          <w:ilvl w:val="0"/>
          <w:numId w:val="38"/>
        </w:numPr>
        <w:spacing w:before="0" w:line="240" w:lineRule="auto"/>
        <w:ind w:right="0"/>
        <w:contextualSpacing/>
        <w:textAlignment w:val="center"/>
        <w:rPr>
          <w:rFonts w:ascii="Times New Roman" w:hAnsi="Times New Roman" w:cs="Times New Roman"/>
          <w:sz w:val="24"/>
          <w:szCs w:val="24"/>
        </w:rPr>
      </w:pPr>
      <w:r w:rsidRPr="00247A02">
        <w:rPr>
          <w:rFonts w:ascii="Times New Roman" w:hAnsi="Times New Roman" w:cs="Times New Roman"/>
          <w:sz w:val="24"/>
          <w:szCs w:val="24"/>
        </w:rPr>
        <w:t>список итоговых планируемых результатов с указанием этапов их формирования и способов</w:t>
      </w:r>
      <w:r w:rsidRPr="00B9125C">
        <w:rPr>
          <w:rFonts w:ascii="Times New Roman" w:hAnsi="Times New Roman" w:cs="Times New Roman"/>
          <w:sz w:val="24"/>
          <w:szCs w:val="24"/>
        </w:rPr>
        <w:t xml:space="preserve"> оценки (например, текущая (тематическая), устно (письменно), практика);</w:t>
      </w:r>
    </w:p>
    <w:p w14:paraId="443540EC" w14:textId="77777777" w:rsidR="00421CCD" w:rsidRDefault="00421CCD" w:rsidP="009F4DB3">
      <w:pPr>
        <w:pStyle w:val="13NormDOC-txt"/>
        <w:numPr>
          <w:ilvl w:val="0"/>
          <w:numId w:val="38"/>
        </w:numPr>
        <w:spacing w:before="0" w:line="240" w:lineRule="auto"/>
        <w:ind w:right="0"/>
        <w:contextualSpacing/>
        <w:textAlignment w:val="center"/>
        <w:rPr>
          <w:rFonts w:ascii="Times New Roman" w:hAnsi="Times New Roman" w:cs="Times New Roman"/>
          <w:sz w:val="24"/>
          <w:szCs w:val="24"/>
        </w:rPr>
      </w:pPr>
      <w:r w:rsidRPr="00A17032">
        <w:rPr>
          <w:rFonts w:ascii="Times New Roman" w:hAnsi="Times New Roman" w:cs="Times New Roman"/>
          <w:sz w:val="24"/>
          <w:szCs w:val="24"/>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w:t>
      </w:r>
    </w:p>
    <w:p w14:paraId="4A0868D0" w14:textId="77777777" w:rsidR="00421CCD" w:rsidRPr="00A17032" w:rsidRDefault="00421CCD" w:rsidP="009F4DB3">
      <w:pPr>
        <w:pStyle w:val="13NormDOC-txt"/>
        <w:numPr>
          <w:ilvl w:val="0"/>
          <w:numId w:val="38"/>
        </w:numPr>
        <w:spacing w:before="0" w:line="240" w:lineRule="auto"/>
        <w:ind w:right="0"/>
        <w:contextualSpacing/>
        <w:textAlignment w:val="center"/>
        <w:rPr>
          <w:rFonts w:ascii="Times New Roman" w:hAnsi="Times New Roman" w:cs="Times New Roman"/>
          <w:sz w:val="24"/>
          <w:szCs w:val="24"/>
        </w:rPr>
      </w:pPr>
      <w:r w:rsidRPr="00A17032">
        <w:rPr>
          <w:rFonts w:ascii="Times New Roman" w:hAnsi="Times New Roman" w:cs="Times New Roman"/>
          <w:sz w:val="24"/>
          <w:szCs w:val="24"/>
        </w:rPr>
        <w:t>график контрольных мероприятий.</w:t>
      </w:r>
    </w:p>
    <w:p w14:paraId="3FA9CD8D" w14:textId="77777777" w:rsidR="00421CCD" w:rsidRPr="0086627F" w:rsidRDefault="00421CCD" w:rsidP="009F4DB3">
      <w:pPr>
        <w:pStyle w:val="3"/>
        <w:spacing w:after="0" w:line="240" w:lineRule="auto"/>
        <w:rPr>
          <w:rFonts w:ascii="Times New Roman" w:hAnsi="Times New Roman" w:cs="Times New Roman"/>
          <w:color w:val="auto"/>
          <w:sz w:val="24"/>
          <w:szCs w:val="24"/>
        </w:rPr>
      </w:pPr>
      <w:bookmarkStart w:id="1" w:name="bookmark28"/>
      <w:bookmarkStart w:id="2" w:name="_Toc105502774"/>
      <w:r w:rsidRPr="0086627F">
        <w:rPr>
          <w:rFonts w:ascii="Times New Roman" w:hAnsi="Times New Roman" w:cs="Times New Roman"/>
          <w:color w:val="auto"/>
          <w:sz w:val="24"/>
          <w:szCs w:val="24"/>
        </w:rPr>
        <w:t>1.3.3. Организация и содержание оценочных процедур</w:t>
      </w:r>
      <w:bookmarkEnd w:id="1"/>
      <w:bookmarkEnd w:id="2"/>
      <w:r w:rsidRPr="0086627F">
        <w:rPr>
          <w:rFonts w:ascii="Times New Roman" w:hAnsi="Times New Roman" w:cs="Times New Roman"/>
          <w:color w:val="auto"/>
          <w:sz w:val="24"/>
          <w:szCs w:val="24"/>
        </w:rPr>
        <w:t>.</w:t>
      </w:r>
    </w:p>
    <w:p w14:paraId="703F79D4" w14:textId="77777777" w:rsidR="00421CCD" w:rsidRPr="00B9125C"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86627F">
        <w:rPr>
          <w:b/>
          <w:bCs/>
          <w:color w:val="auto"/>
          <w:sz w:val="24"/>
          <w:szCs w:val="24"/>
        </w:rPr>
        <w:t xml:space="preserve">  </w:t>
      </w:r>
      <w:r w:rsidRPr="00230DFE">
        <w:rPr>
          <w:rFonts w:ascii="Times New Roman" w:hAnsi="Times New Roman" w:cs="Times New Roman"/>
          <w:b/>
          <w:sz w:val="24"/>
          <w:szCs w:val="24"/>
        </w:rPr>
        <w:t>Стартовая диагностика</w:t>
      </w:r>
      <w:r w:rsidRPr="00B9125C">
        <w:rPr>
          <w:rFonts w:ascii="Times New Roman" w:hAnsi="Times New Roman" w:cs="Times New Roman"/>
          <w:sz w:val="24"/>
          <w:szCs w:val="24"/>
        </w:rPr>
        <w:t xml:space="preserve"> проводится администрацией </w:t>
      </w:r>
      <w:r>
        <w:rPr>
          <w:rFonts w:ascii="Times New Roman" w:hAnsi="Times New Roman" w:cs="Times New Roman"/>
          <w:sz w:val="24"/>
          <w:szCs w:val="24"/>
        </w:rPr>
        <w:t>МБОУ КГО «СОШ №1 им. Я.В. Ругоева»</w:t>
      </w:r>
      <w:r w:rsidRPr="00B9125C">
        <w:rPr>
          <w:rFonts w:ascii="Times New Roman" w:hAnsi="Times New Roman" w:cs="Times New Roman"/>
          <w:sz w:val="24"/>
          <w:szCs w:val="24"/>
        </w:rPr>
        <w:t xml:space="preserve"> с целью оценки готовности к обучению на уровне </w:t>
      </w:r>
      <w:r>
        <w:rPr>
          <w:rFonts w:ascii="Times New Roman" w:hAnsi="Times New Roman" w:cs="Times New Roman"/>
          <w:sz w:val="24"/>
          <w:szCs w:val="24"/>
        </w:rPr>
        <w:t>среднего</w:t>
      </w:r>
      <w:r w:rsidRPr="00B9125C">
        <w:rPr>
          <w:rFonts w:ascii="Times New Roman" w:hAnsi="Times New Roman" w:cs="Times New Roman"/>
          <w:sz w:val="24"/>
          <w:szCs w:val="24"/>
        </w:rPr>
        <w:t xml:space="preserve"> общего образования.</w:t>
      </w:r>
    </w:p>
    <w:p w14:paraId="4E31B187" w14:textId="77777777" w:rsidR="00421CCD" w:rsidRPr="00B9125C"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Стартовая диагностика проводится в начале 10-го класса и выступает как основа (точка отсчета) для оценки динамики образовательных достижений обучающихся.</w:t>
      </w:r>
    </w:p>
    <w:p w14:paraId="63745717" w14:textId="77777777" w:rsidR="00421CCD" w:rsidRPr="00B9125C"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Объектом оценки являются: структура мотивации, сформированность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знаково-символическими средствами, логическими операциями.</w:t>
      </w:r>
    </w:p>
    <w:p w14:paraId="013DFF67" w14:textId="77777777" w:rsidR="00421CCD" w:rsidRPr="00B9125C"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Стартовая диагностика проводится педагогическими работниками с целью оценки готовности к изучению отдельных предметов. Результаты стартовой диагностики являются основанием для корректировки учебных программ и индивидуализации учебного процесса.</w:t>
      </w:r>
    </w:p>
    <w:p w14:paraId="427BB110" w14:textId="77777777" w:rsidR="00421CCD" w:rsidRPr="0086627F" w:rsidRDefault="00421CCD" w:rsidP="009F4DB3">
      <w:pPr>
        <w:pStyle w:val="11"/>
        <w:spacing w:line="240" w:lineRule="auto"/>
        <w:ind w:firstLine="0"/>
        <w:jc w:val="both"/>
        <w:rPr>
          <w:color w:val="auto"/>
          <w:sz w:val="24"/>
          <w:szCs w:val="24"/>
        </w:rPr>
      </w:pPr>
      <w:r w:rsidRPr="0086627F">
        <w:rPr>
          <w:b/>
          <w:bCs/>
          <w:color w:val="auto"/>
          <w:sz w:val="24"/>
          <w:szCs w:val="24"/>
        </w:rPr>
        <w:t xml:space="preserve">  Текущая оценка </w:t>
      </w:r>
      <w:r w:rsidRPr="0086627F">
        <w:rPr>
          <w:color w:val="auto"/>
          <w:sz w:val="24"/>
          <w:szCs w:val="24"/>
        </w:rPr>
        <w:t>представляет собой процедуру оценки индивидуального продвижения в освоении программы учебного предмета. Текущая оценка может быть формирующей, т.е. поддерживающей и направляющей усилия учащегося, и диагностической, способствующей выявлению и осознанию учителем и учащимся существующих проблем в обучении. Объектом текущей оценки являются тематические планируемые результаты, этапы освоения которых зафиксированы в тематическом планировании. В текущей оценке используется весь арсенал форм и методов проверки (устные и письменные опросы, практические работы, творческие работы, индивидуальные и групповые формы, само- и взаимооценка, рефлексия, листы продвижения и др.) с учетом особенностей учебного предмета и особенностей контрольно-оценочной деятельности учителя. Результаты текущей оценки являются основой для индивидуализации учебного процесса; при этом отдельные результаты, свидетельствующие об успешности обучения и достижении тематических результатов в более сжатые (по сравнению с планируемыми учителем) сроки, могут включаться в систему накопленной оценки и служить основанием, например, для освобождения ученика от необходимости выполнять тематическую проверочную работу.</w:t>
      </w:r>
    </w:p>
    <w:p w14:paraId="1E4497D2" w14:textId="77777777" w:rsidR="00421CCD" w:rsidRPr="00230DFE" w:rsidRDefault="00421CCD" w:rsidP="009F4DB3">
      <w:pPr>
        <w:pStyle w:val="13NormDOC-txt"/>
        <w:spacing w:before="0" w:line="240" w:lineRule="auto"/>
        <w:ind w:left="0" w:right="0" w:firstLine="360"/>
        <w:contextualSpacing/>
        <w:rPr>
          <w:rFonts w:ascii="Times New Roman" w:hAnsi="Times New Roman" w:cs="Times New Roman"/>
          <w:color w:val="auto"/>
          <w:sz w:val="24"/>
          <w:szCs w:val="24"/>
        </w:rPr>
      </w:pPr>
      <w:r w:rsidRPr="00230DFE">
        <w:rPr>
          <w:rFonts w:ascii="Times New Roman" w:hAnsi="Times New Roman" w:cs="Times New Roman"/>
          <w:b/>
          <w:bCs/>
          <w:color w:val="auto"/>
        </w:rPr>
        <w:t xml:space="preserve"> </w:t>
      </w:r>
      <w:r w:rsidRPr="00230DFE">
        <w:rPr>
          <w:rFonts w:ascii="Times New Roman" w:hAnsi="Times New Roman" w:cs="Times New Roman"/>
          <w:b/>
          <w:bCs/>
          <w:color w:val="auto"/>
          <w:sz w:val="24"/>
          <w:szCs w:val="24"/>
        </w:rPr>
        <w:t xml:space="preserve">Тематическая оценка </w:t>
      </w:r>
      <w:r w:rsidRPr="00230DFE">
        <w:rPr>
          <w:rFonts w:ascii="Times New Roman" w:hAnsi="Times New Roman" w:cs="Times New Roman"/>
          <w:color w:val="auto"/>
          <w:sz w:val="24"/>
          <w:szCs w:val="24"/>
        </w:rPr>
        <w:t>представляет собой процедуру оценки уровня достижения тематических планируемых результатов по учебному предмету, которые фиксируются в учебных методических комплектах, рекомендованных Министерством просвещения Российской Федерации. По предметам, вводимым   МБОУ КГО «СОШ №1 им. Я.В. Ругоева» самостоятельно, тематические планируемые результаты устанавливаются самой образовательной организацией. Тематическая оценка может вестись как в ходе изучения темы, так и в конце ее изучения. Оценочные процедуры подбираются так, чтобы они предусматривали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основанием для коррекции учебного процесса и его индивидуализации.</w:t>
      </w:r>
      <w:r w:rsidRPr="00230DFE">
        <w:rPr>
          <w:rFonts w:ascii="Times New Roman" w:hAnsi="Times New Roman" w:cs="Times New Roman"/>
          <w:sz w:val="24"/>
          <w:szCs w:val="24"/>
        </w:rPr>
        <w:t xml:space="preserve">  </w:t>
      </w:r>
    </w:p>
    <w:p w14:paraId="48810C89" w14:textId="77777777" w:rsidR="00421CCD" w:rsidRDefault="00421CCD" w:rsidP="009F4DB3">
      <w:pPr>
        <w:pStyle w:val="13NormDOC-txt"/>
        <w:spacing w:before="0" w:line="240" w:lineRule="auto"/>
        <w:ind w:left="0" w:right="0"/>
        <w:contextualSpacing/>
        <w:rPr>
          <w:rFonts w:ascii="Times New Roman" w:hAnsi="Times New Roman" w:cs="Times New Roman"/>
          <w:sz w:val="24"/>
          <w:szCs w:val="24"/>
        </w:rPr>
      </w:pPr>
      <w:r w:rsidRPr="00230DFE">
        <w:rPr>
          <w:rFonts w:ascii="Times New Roman" w:hAnsi="Times New Roman" w:cs="Times New Roman"/>
          <w:b/>
          <w:sz w:val="24"/>
          <w:szCs w:val="24"/>
        </w:rPr>
        <w:t>Внутренний мониторинг</w:t>
      </w:r>
      <w:r w:rsidRPr="00B9125C">
        <w:rPr>
          <w:rFonts w:ascii="Times New Roman" w:hAnsi="Times New Roman" w:cs="Times New Roman"/>
          <w:sz w:val="24"/>
          <w:szCs w:val="24"/>
        </w:rPr>
        <w:t xml:space="preserve"> представ</w:t>
      </w:r>
      <w:r>
        <w:rPr>
          <w:rFonts w:ascii="Times New Roman" w:hAnsi="Times New Roman" w:cs="Times New Roman"/>
          <w:sz w:val="24"/>
          <w:szCs w:val="24"/>
        </w:rPr>
        <w:t>ляет собой следующие процедуры:</w:t>
      </w:r>
    </w:p>
    <w:p w14:paraId="19CAB4EB" w14:textId="77777777" w:rsidR="00421CCD" w:rsidRDefault="00421CCD" w:rsidP="009F4DB3">
      <w:pPr>
        <w:pStyle w:val="13NormDOC-txt"/>
        <w:numPr>
          <w:ilvl w:val="0"/>
          <w:numId w:val="39"/>
        </w:numPr>
        <w:spacing w:before="0" w:line="240" w:lineRule="auto"/>
        <w:ind w:right="0"/>
        <w:contextualSpacing/>
        <w:textAlignment w:val="center"/>
        <w:rPr>
          <w:rFonts w:ascii="Times New Roman" w:hAnsi="Times New Roman" w:cs="Times New Roman"/>
          <w:sz w:val="24"/>
          <w:szCs w:val="24"/>
        </w:rPr>
      </w:pPr>
      <w:r w:rsidRPr="00B9125C">
        <w:rPr>
          <w:rFonts w:ascii="Times New Roman" w:hAnsi="Times New Roman" w:cs="Times New Roman"/>
          <w:sz w:val="24"/>
          <w:szCs w:val="24"/>
        </w:rPr>
        <w:t>стартовая диагностика;</w:t>
      </w:r>
    </w:p>
    <w:p w14:paraId="108B6A59" w14:textId="77777777" w:rsidR="00421CCD" w:rsidRDefault="00421CCD" w:rsidP="009F4DB3">
      <w:pPr>
        <w:pStyle w:val="13NormDOC-txt"/>
        <w:numPr>
          <w:ilvl w:val="0"/>
          <w:numId w:val="39"/>
        </w:numPr>
        <w:spacing w:before="0" w:line="240" w:lineRule="auto"/>
        <w:ind w:right="0"/>
        <w:contextualSpacing/>
        <w:textAlignment w:val="center"/>
        <w:rPr>
          <w:rFonts w:ascii="Times New Roman" w:hAnsi="Times New Roman" w:cs="Times New Roman"/>
          <w:sz w:val="24"/>
          <w:szCs w:val="24"/>
        </w:rPr>
      </w:pPr>
      <w:r w:rsidRPr="00A17032">
        <w:rPr>
          <w:rFonts w:ascii="Times New Roman" w:hAnsi="Times New Roman" w:cs="Times New Roman"/>
          <w:sz w:val="24"/>
          <w:szCs w:val="24"/>
        </w:rPr>
        <w:t>оценка уровня достижения предметных и метапредметных результатов;</w:t>
      </w:r>
    </w:p>
    <w:p w14:paraId="4F7B9D0A" w14:textId="77777777" w:rsidR="00421CCD" w:rsidRDefault="00421CCD" w:rsidP="009F4DB3">
      <w:pPr>
        <w:pStyle w:val="13NormDOC-txt"/>
        <w:numPr>
          <w:ilvl w:val="0"/>
          <w:numId w:val="39"/>
        </w:numPr>
        <w:spacing w:before="0" w:line="240" w:lineRule="auto"/>
        <w:ind w:right="0"/>
        <w:contextualSpacing/>
        <w:textAlignment w:val="center"/>
        <w:rPr>
          <w:rFonts w:ascii="Times New Roman" w:hAnsi="Times New Roman" w:cs="Times New Roman"/>
          <w:sz w:val="24"/>
          <w:szCs w:val="24"/>
        </w:rPr>
      </w:pPr>
      <w:r w:rsidRPr="00A17032">
        <w:rPr>
          <w:rFonts w:ascii="Times New Roman" w:hAnsi="Times New Roman" w:cs="Times New Roman"/>
          <w:sz w:val="24"/>
          <w:szCs w:val="24"/>
        </w:rPr>
        <w:t>оценка уровня функциональной грамотности;</w:t>
      </w:r>
    </w:p>
    <w:p w14:paraId="54447820" w14:textId="77777777" w:rsidR="00421CCD" w:rsidRPr="00A17032" w:rsidRDefault="00421CCD" w:rsidP="009F4DB3">
      <w:pPr>
        <w:pStyle w:val="13NormDOC-txt"/>
        <w:numPr>
          <w:ilvl w:val="0"/>
          <w:numId w:val="39"/>
        </w:numPr>
        <w:spacing w:before="0" w:line="240" w:lineRule="auto"/>
        <w:ind w:right="0"/>
        <w:contextualSpacing/>
        <w:textAlignment w:val="center"/>
        <w:rPr>
          <w:rFonts w:ascii="Times New Roman" w:hAnsi="Times New Roman" w:cs="Times New Roman"/>
          <w:sz w:val="24"/>
          <w:szCs w:val="24"/>
        </w:rPr>
      </w:pPr>
      <w:r w:rsidRPr="00A17032">
        <w:rPr>
          <w:rFonts w:ascii="Times New Roman" w:hAnsi="Times New Roman" w:cs="Times New Roman"/>
          <w:sz w:val="24"/>
          <w:szCs w:val="24"/>
        </w:rPr>
        <w:t>оценка уровня профессионального мастерства педагогического работника, осуществляемого на основе выполнения обучающимися проверочных работ, анализа посещенных уроков, анализа качества учебных заданий, предлагаемых педагогическим работником обучающимся.</w:t>
      </w:r>
    </w:p>
    <w:p w14:paraId="61C14841" w14:textId="77777777" w:rsidR="00421CCD" w:rsidRPr="00810679" w:rsidRDefault="00421CCD" w:rsidP="009F4DB3">
      <w:pPr>
        <w:pStyle w:val="13NormDOC-txt"/>
        <w:spacing w:before="0" w:line="240" w:lineRule="auto"/>
        <w:ind w:left="0" w:right="0" w:firstLine="360"/>
        <w:contextualSpacing/>
        <w:rPr>
          <w:rFonts w:ascii="Times New Roman" w:hAnsi="Times New Roman" w:cs="Times New Roman"/>
          <w:sz w:val="24"/>
          <w:szCs w:val="24"/>
        </w:rPr>
      </w:pPr>
      <w:r w:rsidRPr="00B9125C">
        <w:rPr>
          <w:rFonts w:ascii="Times New Roman" w:hAnsi="Times New Roman" w:cs="Times New Roman"/>
          <w:sz w:val="24"/>
          <w:szCs w:val="24"/>
        </w:rPr>
        <w:t xml:space="preserve">Содержание и периодичность внутреннего мониторинга устанавливается решением педагогического совета </w:t>
      </w:r>
      <w:r>
        <w:rPr>
          <w:rFonts w:ascii="Times New Roman" w:hAnsi="Times New Roman" w:cs="Times New Roman"/>
          <w:sz w:val="24"/>
          <w:szCs w:val="24"/>
        </w:rPr>
        <w:t>МБОУ КГО «СОШ №1 им. Я.В. Ругоева»</w:t>
      </w:r>
      <w:r w:rsidRPr="00B9125C">
        <w:rPr>
          <w:rFonts w:ascii="Times New Roman" w:hAnsi="Times New Roman" w:cs="Times New Roman"/>
          <w:sz w:val="24"/>
          <w:szCs w:val="24"/>
        </w:rPr>
        <w:t>. Результаты внутреннего мониторинга являются основанием подготовки рекомендаций для текущей коррекции учебного процесса и его индивидуализации и (или) для повышения квалификации педагогического работника.</w:t>
      </w:r>
    </w:p>
    <w:p w14:paraId="4EFDBD47" w14:textId="77777777" w:rsidR="00421CCD" w:rsidRPr="0086627F" w:rsidRDefault="00421CCD" w:rsidP="009F4DB3">
      <w:pPr>
        <w:pStyle w:val="11"/>
        <w:spacing w:line="240" w:lineRule="auto"/>
        <w:ind w:firstLine="0"/>
        <w:jc w:val="both"/>
        <w:rPr>
          <w:color w:val="auto"/>
          <w:sz w:val="24"/>
          <w:szCs w:val="24"/>
        </w:rPr>
      </w:pPr>
      <w:r w:rsidRPr="0086627F">
        <w:rPr>
          <w:b/>
          <w:bCs/>
          <w:color w:val="auto"/>
          <w:sz w:val="24"/>
          <w:szCs w:val="24"/>
        </w:rPr>
        <w:t xml:space="preserve">  </w:t>
      </w:r>
      <w:r w:rsidRPr="009B37B9">
        <w:rPr>
          <w:b/>
          <w:bCs/>
          <w:color w:val="auto"/>
          <w:sz w:val="24"/>
          <w:szCs w:val="24"/>
        </w:rPr>
        <w:t>Промежуточная аттестация</w:t>
      </w:r>
      <w:r w:rsidRPr="0086627F">
        <w:rPr>
          <w:b/>
          <w:bCs/>
          <w:color w:val="auto"/>
          <w:sz w:val="24"/>
          <w:szCs w:val="24"/>
        </w:rPr>
        <w:t xml:space="preserve"> </w:t>
      </w:r>
      <w:r w:rsidRPr="0086627F">
        <w:rPr>
          <w:color w:val="auto"/>
          <w:sz w:val="24"/>
          <w:szCs w:val="24"/>
        </w:rPr>
        <w:t>представляет собой процедуру аттестации обучающихся, которая проводится в конце каждой четверти (или в конце каждого триместра) и в конце учебного года по каждому изучаемому предмету. Промежуточная аттестация проводится на основе результатов накопленной оценки и результатов выполнения тематических проверочных работ и фиксируется в документе об образовании (дневнике).</w:t>
      </w:r>
    </w:p>
    <w:p w14:paraId="77533A8F" w14:textId="77777777" w:rsidR="00421CCD" w:rsidRPr="0086627F" w:rsidRDefault="00421CCD" w:rsidP="009F4DB3">
      <w:pPr>
        <w:spacing w:after="0" w:line="240" w:lineRule="auto"/>
        <w:jc w:val="both"/>
        <w:rPr>
          <w:rFonts w:ascii="Times New Roman" w:hAnsi="Times New Roman" w:cs="Times New Roman"/>
          <w:sz w:val="24"/>
          <w:szCs w:val="24"/>
        </w:rPr>
      </w:pPr>
      <w:r w:rsidRPr="0086627F">
        <w:rPr>
          <w:rFonts w:ascii="Times New Roman" w:hAnsi="Times New Roman" w:cs="Times New Roman"/>
          <w:sz w:val="24"/>
          <w:szCs w:val="24"/>
        </w:rPr>
        <w:t xml:space="preserve"> Промежуточная оценка, фиксирующая достижение предметных планируемых результатов и универсальных учебных действий, является основанием для перевода в следующий класс и для допуска обучающегося к государственной итоговой аттестации. Порядок проведения промежуточной аттестации регламентируется Федеральным законом «Об образовании в Российской Федерации» (ст.58), Положением  о периодичности и порядке текущего контроля успеваемости и промежуточной аттестации обучающихся</w:t>
      </w:r>
      <w:r w:rsidRPr="0086627F">
        <w:rPr>
          <w:rFonts w:ascii="Times New Roman" w:hAnsi="Times New Roman" w:cs="Times New Roman"/>
          <w:spacing w:val="24"/>
          <w:sz w:val="24"/>
          <w:szCs w:val="24"/>
        </w:rPr>
        <w:t xml:space="preserve"> </w:t>
      </w:r>
      <w:r w:rsidRPr="0086627F">
        <w:rPr>
          <w:rFonts w:ascii="Times New Roman" w:hAnsi="Times New Roman" w:cs="Times New Roman"/>
          <w:sz w:val="24"/>
          <w:szCs w:val="24"/>
        </w:rPr>
        <w:t>МБОУ КГО  «СОШ №1 им.Я.В.Ругоева»  и иными нормативными актами.</w:t>
      </w:r>
    </w:p>
    <w:p w14:paraId="4EFA841F" w14:textId="77777777" w:rsidR="00421CCD" w:rsidRPr="0086627F" w:rsidRDefault="00421CCD" w:rsidP="009F4DB3">
      <w:pPr>
        <w:pStyle w:val="11"/>
        <w:spacing w:line="240" w:lineRule="auto"/>
        <w:ind w:firstLine="0"/>
        <w:jc w:val="both"/>
        <w:rPr>
          <w:b/>
          <w:bCs/>
          <w:color w:val="auto"/>
          <w:sz w:val="24"/>
          <w:szCs w:val="24"/>
        </w:rPr>
      </w:pPr>
      <w:r w:rsidRPr="0086627F">
        <w:rPr>
          <w:b/>
          <w:bCs/>
          <w:color w:val="auto"/>
          <w:sz w:val="19"/>
          <w:szCs w:val="19"/>
        </w:rPr>
        <w:t xml:space="preserve">  </w:t>
      </w:r>
      <w:r w:rsidRPr="0086627F">
        <w:rPr>
          <w:b/>
          <w:bCs/>
          <w:color w:val="auto"/>
          <w:sz w:val="24"/>
          <w:szCs w:val="24"/>
        </w:rPr>
        <w:t>Государственная итоговая аттестация</w:t>
      </w:r>
    </w:p>
    <w:p w14:paraId="7BAB82FB" w14:textId="77777777" w:rsidR="00421CCD" w:rsidRPr="0086627F" w:rsidRDefault="00421CCD" w:rsidP="009F4DB3">
      <w:pPr>
        <w:pStyle w:val="11"/>
        <w:spacing w:line="240" w:lineRule="auto"/>
        <w:ind w:firstLine="0"/>
        <w:jc w:val="both"/>
        <w:rPr>
          <w:color w:val="auto"/>
          <w:sz w:val="24"/>
          <w:szCs w:val="24"/>
        </w:rPr>
      </w:pPr>
      <w:r w:rsidRPr="0086627F">
        <w:rPr>
          <w:color w:val="auto"/>
          <w:sz w:val="24"/>
          <w:szCs w:val="24"/>
        </w:rPr>
        <w:t xml:space="preserve">  В соответствии со статьей 59 Федерального закона «Об образовании в Российской Федерации» государственная итоговая аттестация (далее — ГИА) является обязательной процедурой, завершающей освоение основной образовательной программы </w:t>
      </w:r>
      <w:r>
        <w:rPr>
          <w:color w:val="auto"/>
          <w:sz w:val="24"/>
          <w:szCs w:val="24"/>
        </w:rPr>
        <w:t>среднего</w:t>
      </w:r>
      <w:r w:rsidRPr="0086627F">
        <w:rPr>
          <w:color w:val="auto"/>
          <w:sz w:val="24"/>
          <w:szCs w:val="24"/>
        </w:rPr>
        <w:t xml:space="preserve"> общего образования. Порядок проведения ГИА регламентируется </w:t>
      </w:r>
      <w:r>
        <w:rPr>
          <w:color w:val="auto"/>
          <w:sz w:val="24"/>
          <w:szCs w:val="24"/>
        </w:rPr>
        <w:t>Федеральным</w:t>
      </w:r>
      <w:r w:rsidRPr="00910E51">
        <w:rPr>
          <w:color w:val="auto"/>
          <w:sz w:val="24"/>
          <w:szCs w:val="24"/>
        </w:rPr>
        <w:t xml:space="preserve"> закон</w:t>
      </w:r>
      <w:r>
        <w:rPr>
          <w:color w:val="auto"/>
          <w:sz w:val="24"/>
          <w:szCs w:val="24"/>
        </w:rPr>
        <w:t>ом</w:t>
      </w:r>
      <w:r w:rsidRPr="00910E51">
        <w:rPr>
          <w:color w:val="auto"/>
          <w:sz w:val="24"/>
          <w:szCs w:val="24"/>
        </w:rPr>
        <w:t xml:space="preserve"> от 29.12.2012 года №273-ФЗ «Об обра</w:t>
      </w:r>
      <w:r>
        <w:rPr>
          <w:color w:val="auto"/>
          <w:sz w:val="24"/>
          <w:szCs w:val="24"/>
        </w:rPr>
        <w:t>зовании в Российской Федерации»</w:t>
      </w:r>
      <w:r w:rsidRPr="0086627F">
        <w:rPr>
          <w:color w:val="auto"/>
          <w:sz w:val="24"/>
          <w:szCs w:val="24"/>
        </w:rPr>
        <w:t xml:space="preserve"> и иными нормативными актами.</w:t>
      </w:r>
    </w:p>
    <w:p w14:paraId="7DCCE2B2" w14:textId="77777777" w:rsidR="00421CCD" w:rsidRPr="0086627F" w:rsidRDefault="00421CCD" w:rsidP="009F4DB3">
      <w:pPr>
        <w:pStyle w:val="11"/>
        <w:spacing w:line="240" w:lineRule="auto"/>
        <w:ind w:firstLine="0"/>
        <w:jc w:val="both"/>
        <w:rPr>
          <w:color w:val="auto"/>
          <w:sz w:val="24"/>
          <w:szCs w:val="24"/>
        </w:rPr>
      </w:pPr>
      <w:r w:rsidRPr="0086627F">
        <w:rPr>
          <w:color w:val="auto"/>
          <w:sz w:val="24"/>
          <w:szCs w:val="24"/>
        </w:rPr>
        <w:t xml:space="preserve"> Целью ГИА является установление уровня образовательных достижений выпускников. ГИА включает в себя два обязательных экзамена (по русскому языку и математике). Экзамены по другим учебным предметам обучающиеся сдают на добровольной основе по своему выбор</w:t>
      </w:r>
      <w:r>
        <w:rPr>
          <w:color w:val="auto"/>
          <w:sz w:val="24"/>
          <w:szCs w:val="24"/>
        </w:rPr>
        <w:t>у. ГИА проводится в форме единого государственного экзамена (Е</w:t>
      </w:r>
      <w:r w:rsidRPr="0086627F">
        <w:rPr>
          <w:color w:val="auto"/>
          <w:sz w:val="24"/>
          <w:szCs w:val="24"/>
        </w:rPr>
        <w:t>ГЭ) с использованием контрольных измерительных материалов, представляющих собой комплексы заданий в стандартизированной форме и в форме устных и письменных экзаменов с использованием</w:t>
      </w:r>
      <w:r>
        <w:rPr>
          <w:color w:val="auto"/>
          <w:sz w:val="24"/>
          <w:szCs w:val="24"/>
        </w:rPr>
        <w:t xml:space="preserve"> тем, билетов и иных форм</w:t>
      </w:r>
      <w:r w:rsidRPr="0086627F">
        <w:rPr>
          <w:color w:val="auto"/>
          <w:sz w:val="24"/>
          <w:szCs w:val="24"/>
        </w:rPr>
        <w:t xml:space="preserve"> (государственный выпускной экзамен — ГВЭ).</w:t>
      </w:r>
    </w:p>
    <w:p w14:paraId="3821CF42" w14:textId="77777777" w:rsidR="00421CCD" w:rsidRPr="0086627F" w:rsidRDefault="00421CCD" w:rsidP="009F4DB3">
      <w:pPr>
        <w:pStyle w:val="11"/>
        <w:spacing w:line="240" w:lineRule="auto"/>
        <w:ind w:firstLine="0"/>
        <w:jc w:val="both"/>
        <w:rPr>
          <w:color w:val="auto"/>
          <w:sz w:val="24"/>
          <w:szCs w:val="24"/>
        </w:rPr>
      </w:pPr>
      <w:r w:rsidRPr="0086627F">
        <w:rPr>
          <w:color w:val="auto"/>
          <w:sz w:val="24"/>
          <w:szCs w:val="24"/>
        </w:rPr>
        <w:t xml:space="preserve"> Итоговая оценка (итоговая аттестация) по предмету складывается из результатов внутренней и внешней оценки. К результатам внешней оценки относятся результаты ГИА. К результатам внутренней оценки относятся предметные результаты, зафиксированные в системе накопленной оценки и результаты выполнения итоговой работы по предмету</w:t>
      </w:r>
      <w:r w:rsidRPr="0086627F">
        <w:rPr>
          <w:i/>
          <w:iCs/>
          <w:color w:val="auto"/>
          <w:sz w:val="24"/>
          <w:szCs w:val="24"/>
        </w:rPr>
        <w:t>.</w:t>
      </w:r>
      <w:r w:rsidRPr="0086627F">
        <w:rPr>
          <w:color w:val="auto"/>
          <w:sz w:val="24"/>
          <w:szCs w:val="24"/>
        </w:rPr>
        <w:t xml:space="preserve"> Такой подход позволяет обеспечить полноту охвата планируемых результатов и выявить кумулятивный эффект обучения, обеспечивающий прирост в глубине понимания изучаемого материала и свободе оперирования им. По предметам, не вынесенным на ГИА, итоговая оценка ставится на основе результатов только внутренней оценки.</w:t>
      </w:r>
    </w:p>
    <w:p w14:paraId="0418F5EA" w14:textId="77777777" w:rsidR="00421CCD" w:rsidRPr="0086627F" w:rsidRDefault="00421CCD" w:rsidP="009F4DB3">
      <w:pPr>
        <w:pStyle w:val="11"/>
        <w:spacing w:line="240" w:lineRule="auto"/>
        <w:ind w:firstLine="0"/>
        <w:jc w:val="both"/>
        <w:rPr>
          <w:color w:val="auto"/>
          <w:sz w:val="24"/>
          <w:szCs w:val="24"/>
        </w:rPr>
      </w:pPr>
      <w:r w:rsidRPr="0086627F">
        <w:rPr>
          <w:color w:val="auto"/>
          <w:sz w:val="24"/>
          <w:szCs w:val="24"/>
        </w:rPr>
        <w:t xml:space="preserve">  Итоговая оценка по предмету фиксируется в документе об уровне образования государ</w:t>
      </w:r>
      <w:r>
        <w:rPr>
          <w:color w:val="auto"/>
          <w:sz w:val="24"/>
          <w:szCs w:val="24"/>
        </w:rPr>
        <w:t>ственного образца — аттестате о среднем</w:t>
      </w:r>
      <w:r w:rsidRPr="0086627F">
        <w:rPr>
          <w:color w:val="auto"/>
          <w:sz w:val="24"/>
          <w:szCs w:val="24"/>
        </w:rPr>
        <w:t xml:space="preserve"> общем образовании.</w:t>
      </w:r>
    </w:p>
    <w:p w14:paraId="4C9ECACE" w14:textId="77777777" w:rsidR="00421CCD" w:rsidRPr="0086627F" w:rsidRDefault="00421CCD" w:rsidP="009F4DB3">
      <w:pPr>
        <w:pStyle w:val="11"/>
        <w:spacing w:line="240" w:lineRule="auto"/>
        <w:ind w:firstLine="0"/>
        <w:jc w:val="both"/>
        <w:rPr>
          <w:color w:val="auto"/>
          <w:sz w:val="24"/>
          <w:szCs w:val="24"/>
        </w:rPr>
      </w:pPr>
      <w:r w:rsidRPr="0086627F">
        <w:rPr>
          <w:color w:val="auto"/>
          <w:sz w:val="24"/>
          <w:szCs w:val="24"/>
        </w:rPr>
        <w:t xml:space="preserve"> Итоговая оценка по междисциплинарным программам ставится на основе результатов </w:t>
      </w:r>
      <w:r>
        <w:rPr>
          <w:color w:val="auto"/>
          <w:sz w:val="24"/>
          <w:szCs w:val="24"/>
        </w:rPr>
        <w:t>внутреннего</w:t>
      </w:r>
      <w:r w:rsidRPr="0086627F">
        <w:rPr>
          <w:color w:val="auto"/>
          <w:sz w:val="24"/>
          <w:szCs w:val="24"/>
        </w:rPr>
        <w:t xml:space="preserve"> мониторинга и фиксируется в характеристике учащегося.</w:t>
      </w:r>
    </w:p>
    <w:p w14:paraId="02D70E8A" w14:textId="77777777" w:rsidR="00421CCD" w:rsidRPr="0086627F" w:rsidRDefault="00421CCD" w:rsidP="009F4DB3">
      <w:pPr>
        <w:pStyle w:val="11"/>
        <w:spacing w:line="240" w:lineRule="auto"/>
        <w:ind w:firstLine="0"/>
        <w:jc w:val="both"/>
        <w:rPr>
          <w:color w:val="auto"/>
          <w:sz w:val="24"/>
          <w:szCs w:val="24"/>
        </w:rPr>
      </w:pPr>
      <w:r w:rsidRPr="0086627F">
        <w:rPr>
          <w:color w:val="auto"/>
          <w:sz w:val="24"/>
          <w:szCs w:val="24"/>
        </w:rPr>
        <w:t>Характеристика готовится на основании:</w:t>
      </w:r>
    </w:p>
    <w:p w14:paraId="0F558579" w14:textId="77777777" w:rsidR="00421CCD" w:rsidRPr="0086627F" w:rsidRDefault="00421CCD" w:rsidP="009F4DB3">
      <w:pPr>
        <w:pStyle w:val="11"/>
        <w:numPr>
          <w:ilvl w:val="0"/>
          <w:numId w:val="27"/>
        </w:numPr>
        <w:spacing w:line="240" w:lineRule="auto"/>
        <w:jc w:val="both"/>
        <w:rPr>
          <w:color w:val="auto"/>
          <w:sz w:val="24"/>
          <w:szCs w:val="24"/>
        </w:rPr>
      </w:pPr>
      <w:r w:rsidRPr="0086627F">
        <w:rPr>
          <w:color w:val="auto"/>
          <w:sz w:val="24"/>
          <w:szCs w:val="24"/>
        </w:rPr>
        <w:t>объективных показателей образовательных достижений обучающегося на уровне основного образования;</w:t>
      </w:r>
    </w:p>
    <w:p w14:paraId="5EEE356B" w14:textId="77777777" w:rsidR="00421CCD" w:rsidRPr="0086627F" w:rsidRDefault="00421CCD" w:rsidP="009F4DB3">
      <w:pPr>
        <w:pStyle w:val="11"/>
        <w:numPr>
          <w:ilvl w:val="0"/>
          <w:numId w:val="27"/>
        </w:numPr>
        <w:spacing w:line="240" w:lineRule="auto"/>
        <w:jc w:val="both"/>
        <w:rPr>
          <w:color w:val="auto"/>
          <w:sz w:val="24"/>
          <w:szCs w:val="24"/>
        </w:rPr>
      </w:pPr>
      <w:r w:rsidRPr="0086627F">
        <w:rPr>
          <w:color w:val="auto"/>
          <w:sz w:val="24"/>
          <w:szCs w:val="24"/>
        </w:rPr>
        <w:t>портфолио выпускника;</w:t>
      </w:r>
    </w:p>
    <w:p w14:paraId="73843F22" w14:textId="77777777" w:rsidR="00421CCD" w:rsidRPr="0086627F" w:rsidRDefault="00421CCD" w:rsidP="009F4DB3">
      <w:pPr>
        <w:pStyle w:val="11"/>
        <w:numPr>
          <w:ilvl w:val="0"/>
          <w:numId w:val="27"/>
        </w:numPr>
        <w:spacing w:line="240" w:lineRule="auto"/>
        <w:jc w:val="both"/>
        <w:rPr>
          <w:color w:val="auto"/>
          <w:sz w:val="24"/>
          <w:szCs w:val="24"/>
        </w:rPr>
      </w:pPr>
      <w:r w:rsidRPr="0086627F">
        <w:rPr>
          <w:color w:val="auto"/>
          <w:sz w:val="24"/>
          <w:szCs w:val="24"/>
        </w:rPr>
        <w:t>экспертных оценок классного руководителя и учителей, обучавших данного выпускника на уровне основного общего образования;</w:t>
      </w:r>
    </w:p>
    <w:p w14:paraId="3376DF75" w14:textId="77777777" w:rsidR="00421CCD" w:rsidRPr="0086627F" w:rsidRDefault="00421CCD" w:rsidP="009F4DB3">
      <w:pPr>
        <w:pStyle w:val="11"/>
        <w:spacing w:line="240" w:lineRule="auto"/>
        <w:jc w:val="both"/>
        <w:rPr>
          <w:color w:val="auto"/>
          <w:sz w:val="24"/>
          <w:szCs w:val="24"/>
        </w:rPr>
      </w:pPr>
      <w:r w:rsidRPr="0086627F">
        <w:rPr>
          <w:color w:val="auto"/>
          <w:sz w:val="24"/>
          <w:szCs w:val="24"/>
        </w:rPr>
        <w:t>В характеристике выпускника:</w:t>
      </w:r>
    </w:p>
    <w:p w14:paraId="726758C1" w14:textId="77777777" w:rsidR="00421CCD" w:rsidRPr="0086627F" w:rsidRDefault="00421CCD" w:rsidP="009F4DB3">
      <w:pPr>
        <w:pStyle w:val="11"/>
        <w:numPr>
          <w:ilvl w:val="0"/>
          <w:numId w:val="28"/>
        </w:numPr>
        <w:spacing w:line="240" w:lineRule="auto"/>
        <w:jc w:val="both"/>
        <w:rPr>
          <w:color w:val="auto"/>
          <w:sz w:val="24"/>
          <w:szCs w:val="24"/>
        </w:rPr>
      </w:pPr>
      <w:r w:rsidRPr="0086627F">
        <w:rPr>
          <w:color w:val="auto"/>
          <w:sz w:val="24"/>
          <w:szCs w:val="24"/>
        </w:rPr>
        <w:t>отмечаются образовательные достижения обучающегося по освоению личностных, метапредметных и предметных результатов;</w:t>
      </w:r>
    </w:p>
    <w:p w14:paraId="01C4C85F" w14:textId="77777777" w:rsidR="00421CCD" w:rsidRPr="0086627F" w:rsidRDefault="00421CCD" w:rsidP="009F4DB3">
      <w:pPr>
        <w:pStyle w:val="11"/>
        <w:numPr>
          <w:ilvl w:val="0"/>
          <w:numId w:val="28"/>
        </w:numPr>
        <w:spacing w:line="240" w:lineRule="auto"/>
        <w:jc w:val="both"/>
        <w:rPr>
          <w:color w:val="auto"/>
          <w:sz w:val="24"/>
          <w:szCs w:val="24"/>
        </w:rPr>
      </w:pPr>
      <w:r w:rsidRPr="0086627F">
        <w:rPr>
          <w:color w:val="auto"/>
          <w:sz w:val="24"/>
          <w:szCs w:val="24"/>
        </w:rPr>
        <w:t>даются педагогические рекомендации по выбору индивидуальной образовательной траектории на уровне среднего общего образования с учетом выбора учащимся направлений профильного образования, выявленных проблем и отмеченных образовательных достижений.</w:t>
      </w:r>
    </w:p>
    <w:p w14:paraId="7547997C" w14:textId="77777777" w:rsidR="00421CCD" w:rsidRDefault="00421CCD" w:rsidP="009F4DB3">
      <w:pPr>
        <w:pStyle w:val="a9"/>
        <w:spacing w:before="0" w:beforeAutospacing="0" w:after="0" w:afterAutospacing="0"/>
        <w:jc w:val="both"/>
      </w:pPr>
      <w:r w:rsidRPr="0086627F">
        <w:t xml:space="preserve"> Рекомендации педагогического коллектива по выбору индивидуальной образовательной траектории доводятся до сведения выпускника и его родителей (законных представителей).</w:t>
      </w:r>
    </w:p>
    <w:p w14:paraId="0DD675E6" w14:textId="77777777" w:rsidR="00421CCD" w:rsidRPr="00421CCD" w:rsidRDefault="00421CCD" w:rsidP="009F4DB3">
      <w:pPr>
        <w:spacing w:after="0" w:line="240" w:lineRule="auto"/>
        <w:jc w:val="both"/>
        <w:rPr>
          <w:rFonts w:ascii="Times New Roman" w:hAnsi="Times New Roman" w:cs="Times New Roman"/>
          <w:sz w:val="24"/>
          <w:szCs w:val="24"/>
        </w:rPr>
      </w:pPr>
    </w:p>
    <w:p w14:paraId="7347F856" w14:textId="5C3C2A6B" w:rsidR="00421CCD" w:rsidRPr="00421CCD" w:rsidRDefault="00455E7E" w:rsidP="009F4DB3">
      <w:pPr>
        <w:spacing w:after="0" w:line="240" w:lineRule="auto"/>
        <w:jc w:val="both"/>
        <w:rPr>
          <w:rFonts w:ascii="Times New Roman" w:hAnsi="Times New Roman" w:cs="Times New Roman"/>
          <w:sz w:val="24"/>
          <w:szCs w:val="24"/>
        </w:rPr>
      </w:pPr>
      <w:r w:rsidRPr="00421CCD">
        <w:rPr>
          <w:rFonts w:ascii="Times New Roman" w:hAnsi="Times New Roman" w:cs="Times New Roman"/>
          <w:b/>
          <w:bCs/>
          <w:sz w:val="26"/>
          <w:szCs w:val="26"/>
        </w:rPr>
        <w:t>3.</w:t>
      </w:r>
      <w:r w:rsidRPr="00421CCD">
        <w:rPr>
          <w:rFonts w:ascii="Times New Roman" w:hAnsi="Times New Roman" w:cs="Times New Roman"/>
          <w:sz w:val="24"/>
          <w:szCs w:val="24"/>
        </w:rPr>
        <w:t xml:space="preserve"> Внести изменения в </w:t>
      </w:r>
      <w:r w:rsidR="00421CCD" w:rsidRPr="00421CCD">
        <w:rPr>
          <w:rFonts w:ascii="Times New Roman" w:hAnsi="Times New Roman" w:cs="Times New Roman"/>
          <w:b/>
          <w:bCs/>
          <w:sz w:val="24"/>
          <w:szCs w:val="24"/>
        </w:rPr>
        <w:t>Раздел</w:t>
      </w:r>
      <w:r w:rsidRPr="00421CCD">
        <w:rPr>
          <w:rFonts w:ascii="Times New Roman" w:hAnsi="Times New Roman" w:cs="Times New Roman"/>
          <w:b/>
          <w:bCs/>
          <w:sz w:val="24"/>
          <w:szCs w:val="24"/>
        </w:rPr>
        <w:t xml:space="preserve"> </w:t>
      </w:r>
      <w:r w:rsidR="00421CCD" w:rsidRPr="00421CCD">
        <w:rPr>
          <w:rFonts w:ascii="Times New Roman" w:hAnsi="Times New Roman" w:cs="Times New Roman"/>
          <w:b/>
          <w:bCs/>
          <w:sz w:val="24"/>
          <w:szCs w:val="24"/>
        </w:rPr>
        <w:t>2</w:t>
      </w:r>
      <w:r w:rsidRPr="00421CCD">
        <w:rPr>
          <w:rFonts w:ascii="Times New Roman" w:hAnsi="Times New Roman" w:cs="Times New Roman"/>
          <w:sz w:val="24"/>
          <w:szCs w:val="24"/>
        </w:rPr>
        <w:t xml:space="preserve"> ООП СОО</w:t>
      </w:r>
      <w:r w:rsidR="00421CCD">
        <w:rPr>
          <w:rFonts w:ascii="Times New Roman" w:hAnsi="Times New Roman" w:cs="Times New Roman"/>
          <w:sz w:val="24"/>
          <w:szCs w:val="24"/>
        </w:rPr>
        <w:t xml:space="preserve"> </w:t>
      </w:r>
      <w:r w:rsidR="00421CCD" w:rsidRPr="00421CCD">
        <w:rPr>
          <w:rFonts w:ascii="Times New Roman" w:hAnsi="Times New Roman" w:cs="Times New Roman"/>
          <w:b/>
          <w:bCs/>
          <w:sz w:val="24"/>
          <w:szCs w:val="24"/>
        </w:rPr>
        <w:t>«Содержательный раздел»</w:t>
      </w:r>
      <w:r w:rsidR="00421CCD">
        <w:rPr>
          <w:rFonts w:ascii="Times New Roman" w:hAnsi="Times New Roman" w:cs="Times New Roman"/>
          <w:b/>
          <w:bCs/>
          <w:sz w:val="24"/>
          <w:szCs w:val="24"/>
        </w:rPr>
        <w:t>, пункт 2.1.</w:t>
      </w:r>
      <w:r w:rsidRPr="00421CCD">
        <w:rPr>
          <w:rFonts w:ascii="Times New Roman" w:hAnsi="Times New Roman" w:cs="Times New Roman"/>
          <w:sz w:val="24"/>
          <w:szCs w:val="24"/>
        </w:rPr>
        <w:t>«</w:t>
      </w:r>
      <w:r w:rsidR="00421CCD" w:rsidRPr="00421CCD">
        <w:rPr>
          <w:rFonts w:ascii="Times New Roman" w:hAnsi="Times New Roman" w:cs="Times New Roman"/>
          <w:b/>
          <w:bCs/>
          <w:sz w:val="24"/>
          <w:szCs w:val="24"/>
        </w:rPr>
        <w:t>Рабочие программы учебных предметов</w:t>
      </w:r>
      <w:r w:rsidRPr="00421CCD">
        <w:rPr>
          <w:rFonts w:ascii="Times New Roman" w:hAnsi="Times New Roman" w:cs="Times New Roman"/>
          <w:b/>
          <w:bCs/>
          <w:sz w:val="24"/>
          <w:szCs w:val="24"/>
        </w:rPr>
        <w:t>»</w:t>
      </w:r>
      <w:r w:rsidR="00421CCD" w:rsidRPr="00421CCD">
        <w:rPr>
          <w:rFonts w:ascii="Times New Roman" w:hAnsi="Times New Roman" w:cs="Times New Roman"/>
          <w:sz w:val="24"/>
          <w:szCs w:val="24"/>
        </w:rPr>
        <w:t>:</w:t>
      </w:r>
    </w:p>
    <w:p w14:paraId="5434D1FC" w14:textId="52B25CAB" w:rsidR="00FD587E" w:rsidRPr="00FD587E" w:rsidRDefault="00421CCD" w:rsidP="009F4DB3">
      <w:pPr>
        <w:pStyle w:val="a5"/>
        <w:numPr>
          <w:ilvl w:val="0"/>
          <w:numId w:val="26"/>
        </w:numPr>
        <w:spacing w:after="0" w:line="240" w:lineRule="auto"/>
        <w:jc w:val="both"/>
        <w:rPr>
          <w:rFonts w:ascii="Times New Roman" w:hAnsi="Times New Roman" w:cs="Times New Roman"/>
          <w:sz w:val="24"/>
          <w:szCs w:val="24"/>
        </w:rPr>
      </w:pPr>
      <w:r w:rsidRPr="00421CCD">
        <w:rPr>
          <w:rFonts w:ascii="Times New Roman" w:hAnsi="Times New Roman" w:cs="Times New Roman"/>
          <w:b/>
          <w:bCs/>
          <w:sz w:val="24"/>
          <w:szCs w:val="24"/>
        </w:rPr>
        <w:t xml:space="preserve">пункт 2.1.1. </w:t>
      </w:r>
      <w:r w:rsidR="00FD587E">
        <w:rPr>
          <w:rFonts w:ascii="Times New Roman" w:hAnsi="Times New Roman" w:cs="Times New Roman"/>
          <w:b/>
          <w:bCs/>
          <w:sz w:val="24"/>
          <w:szCs w:val="24"/>
        </w:rPr>
        <w:t xml:space="preserve"> «Русский язык» </w:t>
      </w:r>
      <w:r w:rsidR="00455E7E" w:rsidRPr="00421CCD">
        <w:rPr>
          <w:rFonts w:ascii="Times New Roman" w:hAnsi="Times New Roman" w:cs="Times New Roman"/>
          <w:sz w:val="24"/>
          <w:szCs w:val="24"/>
        </w:rPr>
        <w:t>из</w:t>
      </w:r>
      <w:r>
        <w:rPr>
          <w:rFonts w:ascii="Times New Roman" w:hAnsi="Times New Roman" w:cs="Times New Roman"/>
          <w:sz w:val="24"/>
          <w:szCs w:val="24"/>
        </w:rPr>
        <w:t>лагать в соответствии с ФОП СОО</w:t>
      </w:r>
      <w:r w:rsidR="00455E7E" w:rsidRPr="00421CCD">
        <w:rPr>
          <w:rFonts w:ascii="Times New Roman" w:hAnsi="Times New Roman" w:cs="Times New Roman"/>
          <w:sz w:val="24"/>
          <w:szCs w:val="24"/>
        </w:rPr>
        <w:t>:</w:t>
      </w:r>
    </w:p>
    <w:p w14:paraId="09689A20" w14:textId="77777777" w:rsidR="00FD587E" w:rsidRPr="0085482D" w:rsidRDefault="00FD587E" w:rsidP="009F4DB3">
      <w:pPr>
        <w:spacing w:after="0" w:line="240" w:lineRule="auto"/>
        <w:jc w:val="both"/>
        <w:rPr>
          <w:rFonts w:ascii="Times New Roman" w:hAnsi="Times New Roman" w:cs="Times New Roman"/>
          <w:b/>
          <w:bCs/>
          <w:color w:val="252525"/>
          <w:spacing w:val="-2"/>
          <w:sz w:val="24"/>
          <w:szCs w:val="24"/>
        </w:rPr>
      </w:pPr>
      <w:r w:rsidRPr="0085482D">
        <w:rPr>
          <w:rFonts w:ascii="Times New Roman" w:hAnsi="Times New Roman" w:cs="Times New Roman"/>
          <w:b/>
          <w:bCs/>
          <w:color w:val="252525"/>
          <w:spacing w:val="-2"/>
          <w:sz w:val="24"/>
          <w:szCs w:val="24"/>
        </w:rPr>
        <w:t>10-й класс</w:t>
      </w:r>
    </w:p>
    <w:p w14:paraId="0CED6E7B"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b/>
          <w:bCs/>
          <w:color w:val="000000"/>
          <w:sz w:val="24"/>
          <w:szCs w:val="24"/>
        </w:rPr>
        <w:t>Общие сведения о языке</w:t>
      </w:r>
    </w:p>
    <w:p w14:paraId="0BB428A6"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Язык как знаковая система. Основные функции языка.</w:t>
      </w:r>
    </w:p>
    <w:p w14:paraId="1988121E"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Лингвистика как наука.</w:t>
      </w:r>
    </w:p>
    <w:p w14:paraId="142BCA04"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Язык и культура.</w:t>
      </w:r>
    </w:p>
    <w:p w14:paraId="6EF1A902"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47ED9C59"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0193EE75"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b/>
          <w:bCs/>
          <w:color w:val="000000"/>
          <w:sz w:val="24"/>
          <w:szCs w:val="24"/>
        </w:rPr>
        <w:t>Язык и речь. Культура речи</w:t>
      </w:r>
    </w:p>
    <w:p w14:paraId="232FB61A"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b/>
          <w:bCs/>
          <w:color w:val="000000"/>
          <w:sz w:val="24"/>
          <w:szCs w:val="24"/>
        </w:rPr>
        <w:t>Система языка. Культура речи</w:t>
      </w:r>
    </w:p>
    <w:p w14:paraId="7869D4BE"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Система языка, ее устройство, функционирование.</w:t>
      </w:r>
    </w:p>
    <w:p w14:paraId="0F136570"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Культура речи как раздел лингвистики.</w:t>
      </w:r>
    </w:p>
    <w:p w14:paraId="762744D6"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Языковая норма, ее основные признаки и функции.</w:t>
      </w:r>
    </w:p>
    <w:p w14:paraId="5B88CD10"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2A2FBA74"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Качества хорошей речи.</w:t>
      </w:r>
    </w:p>
    <w:p w14:paraId="0410AD3D"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0ED2C060"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b/>
          <w:bCs/>
          <w:color w:val="000000"/>
          <w:sz w:val="24"/>
          <w:szCs w:val="24"/>
        </w:rPr>
        <w:t>Фонетика. Орфоэпия. Орфоэпические нормы</w:t>
      </w:r>
    </w:p>
    <w:p w14:paraId="462AD3BA"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740970E4"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293CD15E"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b/>
          <w:bCs/>
          <w:color w:val="000000"/>
          <w:sz w:val="24"/>
          <w:szCs w:val="24"/>
        </w:rPr>
        <w:t>Лексикология и фразеология. Лексические нормы</w:t>
      </w:r>
    </w:p>
    <w:p w14:paraId="1D38C46A"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25D3D201"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4A2C2C61"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Функционально-стилистическая окраска слова. Лексика общеупотребительная, разговорная и книжная. Особенности употребления.</w:t>
      </w:r>
    </w:p>
    <w:p w14:paraId="1BAF7209"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 Особенности употребления.</w:t>
      </w:r>
    </w:p>
    <w:p w14:paraId="34B69338"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Фразеология русского языка (повторение, обобщение). Крылатые слова.</w:t>
      </w:r>
    </w:p>
    <w:p w14:paraId="5B3A9DEA"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b/>
          <w:bCs/>
          <w:color w:val="000000"/>
          <w:sz w:val="24"/>
          <w:szCs w:val="24"/>
        </w:rPr>
        <w:t>Морфемика и словообразование. Словообразовательные нормы</w:t>
      </w:r>
    </w:p>
    <w:p w14:paraId="72C8FA4A"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сложносокращенных слов (аббревиатур).</w:t>
      </w:r>
    </w:p>
    <w:p w14:paraId="2336D262"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b/>
          <w:bCs/>
          <w:color w:val="000000"/>
          <w:sz w:val="24"/>
          <w:szCs w:val="24"/>
        </w:rPr>
        <w:t>Морфология. Морфологические нормы</w:t>
      </w:r>
    </w:p>
    <w:p w14:paraId="0931C9DA"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56197846"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Морфологические нормы современного русского литературного языка (общее представление).</w:t>
      </w:r>
    </w:p>
    <w:p w14:paraId="2A280B98"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Основные нормы употребления имен существительных: форм рода, числа, падежа.</w:t>
      </w:r>
    </w:p>
    <w:p w14:paraId="5D518ADA"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Основные нормы употребления имен прилагательных: форм степеней сравнения, краткой формы.</w:t>
      </w:r>
    </w:p>
    <w:p w14:paraId="1C48B5B9"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Основные нормы употребления количественных, порядковых и собирательных числительных.</w:t>
      </w:r>
    </w:p>
    <w:p w14:paraId="2C703C98"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 xml:space="preserve">Основные нормы употребления местоимений: формы 3-го лица личных местоимений, возвратного местоимения </w:t>
      </w:r>
      <w:r w:rsidRPr="0085482D">
        <w:rPr>
          <w:rFonts w:ascii="Times New Roman" w:hAnsi="Times New Roman" w:cs="Times New Roman"/>
          <w:b/>
          <w:bCs/>
          <w:color w:val="000000"/>
          <w:sz w:val="24"/>
          <w:szCs w:val="24"/>
        </w:rPr>
        <w:t>себя</w:t>
      </w:r>
      <w:r w:rsidRPr="0085482D">
        <w:rPr>
          <w:rFonts w:ascii="Times New Roman" w:hAnsi="Times New Roman" w:cs="Times New Roman"/>
          <w:color w:val="000000"/>
          <w:sz w:val="24"/>
          <w:szCs w:val="24"/>
        </w:rPr>
        <w:t>.</w:t>
      </w:r>
    </w:p>
    <w:p w14:paraId="68D16A82"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44EFEE85"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b/>
          <w:bCs/>
          <w:color w:val="000000"/>
          <w:sz w:val="24"/>
          <w:szCs w:val="24"/>
        </w:rPr>
        <w:t>Орфография. Основные правила орфографии</w:t>
      </w:r>
    </w:p>
    <w:p w14:paraId="439E305E"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26B26E00"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Орфографические правила. Правописание гласных в корне.</w:t>
      </w:r>
    </w:p>
    <w:p w14:paraId="2632C666"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Употребление разделительных ъ и ь.</w:t>
      </w:r>
    </w:p>
    <w:p w14:paraId="04F20D14"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Правописание приставок. Буквы ы – и после приставок.</w:t>
      </w:r>
    </w:p>
    <w:p w14:paraId="54EC5975"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Правописание суффиксов.</w:t>
      </w:r>
    </w:p>
    <w:p w14:paraId="0A30C941"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Правописание н и нн в словах различных частей речи.</w:t>
      </w:r>
    </w:p>
    <w:p w14:paraId="0CA57DBC"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Правописание не и ни.</w:t>
      </w:r>
    </w:p>
    <w:p w14:paraId="43D554D6"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Правописание окончаний имен существительных, имен прилагательных и глаголов.</w:t>
      </w:r>
    </w:p>
    <w:p w14:paraId="6A2470C7"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Слитное, дефисное и раздельное написание слов.</w:t>
      </w:r>
    </w:p>
    <w:p w14:paraId="130776BC"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b/>
          <w:bCs/>
          <w:color w:val="000000"/>
          <w:sz w:val="24"/>
          <w:szCs w:val="24"/>
        </w:rPr>
        <w:t>Речь. Речевое общение</w:t>
      </w:r>
    </w:p>
    <w:p w14:paraId="2062C81D"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Речь как деятельность. Виды речевой деятельности (повторение, обобщение).</w:t>
      </w:r>
    </w:p>
    <w:p w14:paraId="08A3D4C2"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Речевое общение и его виды. Основные сферы речевого общения. Речевая ситуация и ее компоненты (адресант и адресат; мотивы и цели, предмет и тема речи; условия общения).</w:t>
      </w:r>
    </w:p>
    <w:p w14:paraId="1025D040"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партнеру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15B2DC74"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учетом его цели, особенностей адресата, ситуации общения.</w:t>
      </w:r>
    </w:p>
    <w:p w14:paraId="09C00045"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b/>
          <w:bCs/>
          <w:color w:val="000000"/>
          <w:sz w:val="24"/>
          <w:szCs w:val="24"/>
        </w:rPr>
        <w:t>Текст. Информационно-смысловая переработка текста</w:t>
      </w:r>
    </w:p>
    <w:p w14:paraId="25D71E66"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Текст, его основные признаки (повторение, обобщение).</w:t>
      </w:r>
    </w:p>
    <w:p w14:paraId="48B605E5"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Логико-смысловые отношения между предложениями в тексте (общее представление).</w:t>
      </w:r>
    </w:p>
    <w:p w14:paraId="0A0D100A"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 и прослушанного текста.</w:t>
      </w:r>
    </w:p>
    <w:p w14:paraId="322D0E0D"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План. Тезисы. Конспект. Реферат. Аннотация. Отзыв. Рецензия.</w:t>
      </w:r>
    </w:p>
    <w:p w14:paraId="0580C7F7" w14:textId="77777777" w:rsidR="00FD587E" w:rsidRPr="0085482D" w:rsidRDefault="00FD587E" w:rsidP="009F4DB3">
      <w:pPr>
        <w:spacing w:after="0" w:line="240" w:lineRule="auto"/>
        <w:jc w:val="both"/>
        <w:rPr>
          <w:rFonts w:ascii="Times New Roman" w:hAnsi="Times New Roman" w:cs="Times New Roman"/>
          <w:b/>
          <w:bCs/>
          <w:color w:val="252525"/>
          <w:spacing w:val="-2"/>
          <w:sz w:val="24"/>
          <w:szCs w:val="24"/>
        </w:rPr>
      </w:pPr>
      <w:r w:rsidRPr="0085482D">
        <w:rPr>
          <w:rFonts w:ascii="Times New Roman" w:hAnsi="Times New Roman" w:cs="Times New Roman"/>
          <w:b/>
          <w:bCs/>
          <w:color w:val="252525"/>
          <w:spacing w:val="-2"/>
          <w:sz w:val="24"/>
          <w:szCs w:val="24"/>
        </w:rPr>
        <w:t>11-й класс</w:t>
      </w:r>
    </w:p>
    <w:p w14:paraId="38840DE5"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b/>
          <w:bCs/>
          <w:color w:val="000000"/>
          <w:sz w:val="24"/>
          <w:szCs w:val="24"/>
        </w:rPr>
        <w:t>Общие сведения о языке</w:t>
      </w:r>
    </w:p>
    <w:p w14:paraId="3D15E8C0"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 (обзор).</w:t>
      </w:r>
    </w:p>
    <w:p w14:paraId="0C8EF06F"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b/>
          <w:bCs/>
          <w:color w:val="000000"/>
          <w:sz w:val="24"/>
          <w:szCs w:val="24"/>
        </w:rPr>
        <w:t>Язык и речь. Культура речи</w:t>
      </w:r>
    </w:p>
    <w:p w14:paraId="62AA8E44"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b/>
          <w:bCs/>
          <w:color w:val="000000"/>
          <w:sz w:val="24"/>
          <w:szCs w:val="24"/>
        </w:rPr>
        <w:t>Синтаксис. Синтаксические нормы</w:t>
      </w:r>
    </w:p>
    <w:p w14:paraId="4420AC88"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Синтаксис как раздел лингвистики (повторение, обобщение). Синтаксический анализ словосочетания и предложения.</w:t>
      </w:r>
    </w:p>
    <w:p w14:paraId="3487B17A"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54B06784"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своем составе числительные, оканчивающиеся на один; имеющим в своем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0E8016C3"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Основные нормы управления: правильный выбор падежной или предложно-падежной формы управляемого слова.</w:t>
      </w:r>
    </w:p>
    <w:p w14:paraId="62F5E837"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Основные нормы употребления однородных членов предложения.</w:t>
      </w:r>
    </w:p>
    <w:p w14:paraId="0EDA7AB9"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Основные нормы употребления причастных и деепричастных оборотов.</w:t>
      </w:r>
    </w:p>
    <w:p w14:paraId="6EA2BE88"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Основные нормы построения сложных предложений.</w:t>
      </w:r>
    </w:p>
    <w:p w14:paraId="74745180"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b/>
          <w:bCs/>
          <w:color w:val="000000"/>
          <w:sz w:val="24"/>
          <w:szCs w:val="24"/>
        </w:rPr>
        <w:t>Пунктуация. Основные правила пунктуации</w:t>
      </w:r>
    </w:p>
    <w:p w14:paraId="2D67A37F"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Пунктуация как раздел лингвистики (повторение, обобщение). Пунктуационный анализ предложения.</w:t>
      </w:r>
    </w:p>
    <w:p w14:paraId="7BF80CAF"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Разделы русской пунктуации и система правил, включенных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760B95B3"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Знаки препинания и их функции. Знаки препинания между подлежащим и сказуемым.</w:t>
      </w:r>
    </w:p>
    <w:p w14:paraId="357AE53F"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Знаки препинания в предложениях с однородными членами.</w:t>
      </w:r>
    </w:p>
    <w:p w14:paraId="46B9670C"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Знаки препинания при обособлении.</w:t>
      </w:r>
    </w:p>
    <w:p w14:paraId="51B303EF"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Знаки препинания в предложениях с вводными конструкциями, обращениями, междометиями.</w:t>
      </w:r>
    </w:p>
    <w:p w14:paraId="5BAADA17"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Знаки препинания в сложном предложении.</w:t>
      </w:r>
    </w:p>
    <w:p w14:paraId="447D7E45"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Знаки препинания в сложном предложении с разными видами связи.</w:t>
      </w:r>
    </w:p>
    <w:p w14:paraId="1D61F5B6"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Знаки препинания при передаче чужой речи.</w:t>
      </w:r>
    </w:p>
    <w:p w14:paraId="521BF606"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b/>
          <w:bCs/>
          <w:color w:val="000000"/>
          <w:sz w:val="24"/>
          <w:szCs w:val="24"/>
        </w:rPr>
        <w:t>Функциональная стилистика. Культура речи</w:t>
      </w:r>
    </w:p>
    <w:p w14:paraId="15BA12C8"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Функциональная стилистика как раздел лингвистики. Стилистическая норма (повторение, обобщение).</w:t>
      </w:r>
    </w:p>
    <w:p w14:paraId="1E6F4AE4"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Разговорная речь, сферы ее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 (обзор).</w:t>
      </w:r>
    </w:p>
    <w:p w14:paraId="2E98C434"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Научный стиль, сферы его использования, назначение. Основные признаки научного стиля: отвлеченность,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 (обзор).</w:t>
      </w:r>
    </w:p>
    <w:p w14:paraId="35ABBB49"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 (обзор).</w:t>
      </w:r>
    </w:p>
    <w:p w14:paraId="183CA26F"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14:paraId="693037AA" w14:textId="77777777" w:rsidR="00FD587E" w:rsidRPr="0085482D" w:rsidRDefault="00FD587E" w:rsidP="009F4DB3">
      <w:pPr>
        <w:spacing w:after="0" w:line="240" w:lineRule="auto"/>
        <w:jc w:val="both"/>
        <w:rPr>
          <w:rFonts w:ascii="Times New Roman" w:hAnsi="Times New Roman" w:cs="Times New Roman"/>
          <w:color w:val="000000"/>
          <w:sz w:val="24"/>
          <w:szCs w:val="24"/>
        </w:rPr>
      </w:pPr>
      <w:r w:rsidRPr="0085482D">
        <w:rPr>
          <w:rFonts w:ascii="Times New Roman" w:hAnsi="Times New Roman" w:cs="Times New Roman"/>
          <w:color w:val="000000"/>
          <w:sz w:val="24"/>
          <w:szCs w:val="24"/>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3667D2F8" w14:textId="77777777" w:rsidR="00FD587E" w:rsidRDefault="00FD587E" w:rsidP="009F4DB3">
      <w:pPr>
        <w:spacing w:after="0" w:line="240" w:lineRule="auto"/>
        <w:jc w:val="both"/>
        <w:rPr>
          <w:rFonts w:ascii="Times New Roman" w:hAnsi="Times New Roman" w:cs="Times New Roman"/>
          <w:b/>
          <w:bCs/>
          <w:sz w:val="24"/>
          <w:szCs w:val="24"/>
        </w:rPr>
      </w:pPr>
    </w:p>
    <w:p w14:paraId="288A51BC" w14:textId="4380BCD0" w:rsidR="00FD587E" w:rsidRDefault="00FD587E" w:rsidP="009F4DB3">
      <w:pPr>
        <w:pStyle w:val="a5"/>
        <w:numPr>
          <w:ilvl w:val="0"/>
          <w:numId w:val="26"/>
        </w:numPr>
        <w:spacing w:after="0" w:line="240" w:lineRule="auto"/>
        <w:jc w:val="both"/>
        <w:rPr>
          <w:rFonts w:ascii="Times New Roman" w:hAnsi="Times New Roman" w:cs="Times New Roman"/>
          <w:sz w:val="24"/>
          <w:szCs w:val="24"/>
        </w:rPr>
      </w:pPr>
      <w:r w:rsidRPr="00FD587E">
        <w:rPr>
          <w:rFonts w:ascii="Times New Roman" w:hAnsi="Times New Roman" w:cs="Times New Roman"/>
          <w:b/>
          <w:bCs/>
          <w:sz w:val="24"/>
          <w:szCs w:val="24"/>
        </w:rPr>
        <w:t>пункт 2.1.</w:t>
      </w:r>
      <w:r>
        <w:rPr>
          <w:rFonts w:ascii="Times New Roman" w:hAnsi="Times New Roman" w:cs="Times New Roman"/>
          <w:b/>
          <w:bCs/>
          <w:sz w:val="24"/>
          <w:szCs w:val="24"/>
        </w:rPr>
        <w:t>2</w:t>
      </w:r>
      <w:r w:rsidRPr="00FD587E">
        <w:rPr>
          <w:rFonts w:ascii="Times New Roman" w:hAnsi="Times New Roman" w:cs="Times New Roman"/>
          <w:b/>
          <w:bCs/>
          <w:sz w:val="24"/>
          <w:szCs w:val="24"/>
        </w:rPr>
        <w:t>.  «</w:t>
      </w:r>
      <w:r>
        <w:rPr>
          <w:rFonts w:ascii="Times New Roman" w:hAnsi="Times New Roman" w:cs="Times New Roman"/>
          <w:b/>
          <w:bCs/>
          <w:sz w:val="24"/>
          <w:szCs w:val="24"/>
        </w:rPr>
        <w:t>Литература</w:t>
      </w:r>
      <w:r w:rsidRPr="00FD587E">
        <w:rPr>
          <w:rFonts w:ascii="Times New Roman" w:hAnsi="Times New Roman" w:cs="Times New Roman"/>
          <w:b/>
          <w:bCs/>
          <w:sz w:val="24"/>
          <w:szCs w:val="24"/>
        </w:rPr>
        <w:t xml:space="preserve">» </w:t>
      </w:r>
      <w:r w:rsidRPr="00FD587E">
        <w:rPr>
          <w:rFonts w:ascii="Times New Roman" w:hAnsi="Times New Roman" w:cs="Times New Roman"/>
          <w:sz w:val="24"/>
          <w:szCs w:val="24"/>
        </w:rPr>
        <w:t>излагать в соответствии с ФОП СОО:</w:t>
      </w:r>
    </w:p>
    <w:p w14:paraId="0495A841" w14:textId="77777777" w:rsidR="00FD587E" w:rsidRPr="00FD587E" w:rsidRDefault="00FD587E" w:rsidP="009F4DB3">
      <w:pPr>
        <w:spacing w:after="0" w:line="240" w:lineRule="auto"/>
        <w:ind w:left="63"/>
        <w:jc w:val="both"/>
        <w:rPr>
          <w:rFonts w:ascii="Times New Roman" w:hAnsi="Times New Roman" w:cs="Times New Roman"/>
          <w:b/>
          <w:bCs/>
          <w:color w:val="252525"/>
          <w:spacing w:val="-2"/>
          <w:sz w:val="24"/>
          <w:szCs w:val="24"/>
        </w:rPr>
      </w:pPr>
      <w:r w:rsidRPr="00FD587E">
        <w:rPr>
          <w:rFonts w:ascii="Times New Roman" w:hAnsi="Times New Roman" w:cs="Times New Roman"/>
          <w:b/>
          <w:bCs/>
          <w:color w:val="252525"/>
          <w:spacing w:val="-2"/>
          <w:sz w:val="24"/>
          <w:szCs w:val="24"/>
        </w:rPr>
        <w:t>10 класс</w:t>
      </w:r>
    </w:p>
    <w:p w14:paraId="7C647005"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Литература второй половины XIX века</w:t>
      </w:r>
    </w:p>
    <w:p w14:paraId="342A68AD"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А. Н. Островский. </w:t>
      </w:r>
      <w:r w:rsidRPr="00FD587E">
        <w:rPr>
          <w:rFonts w:ascii="Times New Roman" w:hAnsi="Times New Roman" w:cs="Times New Roman"/>
          <w:color w:val="000000"/>
          <w:sz w:val="24"/>
          <w:szCs w:val="24"/>
        </w:rPr>
        <w:t>Драма «Гроза».</w:t>
      </w:r>
    </w:p>
    <w:p w14:paraId="59FE8E3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И. А. Гончаров.</w:t>
      </w:r>
      <w:r w:rsidRPr="00FD587E">
        <w:rPr>
          <w:rFonts w:ascii="Times New Roman" w:hAnsi="Times New Roman" w:cs="Times New Roman"/>
          <w:color w:val="000000"/>
          <w:sz w:val="24"/>
          <w:szCs w:val="24"/>
        </w:rPr>
        <w:t xml:space="preserve"> Роман «Обломов».</w:t>
      </w:r>
    </w:p>
    <w:p w14:paraId="15A38863"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И. С. Тургенев. </w:t>
      </w:r>
      <w:r w:rsidRPr="00FD587E">
        <w:rPr>
          <w:rFonts w:ascii="Times New Roman" w:hAnsi="Times New Roman" w:cs="Times New Roman"/>
          <w:color w:val="000000"/>
          <w:sz w:val="24"/>
          <w:szCs w:val="24"/>
        </w:rPr>
        <w:t>Роман «Отцы и дети».</w:t>
      </w:r>
    </w:p>
    <w:p w14:paraId="3DB409B8"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Ф. И. Тютчев.</w:t>
      </w:r>
      <w:r w:rsidRPr="00FD587E">
        <w:rPr>
          <w:rFonts w:ascii="Times New Roman" w:hAnsi="Times New Roman" w:cs="Times New Roman"/>
          <w:color w:val="000000"/>
          <w:sz w:val="24"/>
          <w:szCs w:val="24"/>
        </w:rPr>
        <w:t xml:space="preserve"> Стихотворения ‌(не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и др.‌</w:t>
      </w:r>
    </w:p>
    <w:p w14:paraId="3EE5A3D2"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Н. А. Некрасов.</w:t>
      </w:r>
      <w:r w:rsidRPr="00FD587E">
        <w:rPr>
          <w:rFonts w:ascii="Times New Roman" w:hAnsi="Times New Roman" w:cs="Times New Roman"/>
          <w:color w:val="000000"/>
          <w:sz w:val="24"/>
          <w:szCs w:val="24"/>
        </w:rPr>
        <w:t xml:space="preserve">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p>
    <w:p w14:paraId="0ACA902D"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Поэма «Кому на Руси жить хорошо».</w:t>
      </w:r>
    </w:p>
    <w:p w14:paraId="1809BC82"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А. А. Фет.</w:t>
      </w:r>
      <w:r w:rsidRPr="00FD587E">
        <w:rPr>
          <w:rFonts w:ascii="Times New Roman" w:hAnsi="Times New Roman" w:cs="Times New Roman"/>
          <w:color w:val="000000"/>
          <w:sz w:val="24"/>
          <w:szCs w:val="24"/>
        </w:rPr>
        <w:t xml:space="preserve">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p>
    <w:p w14:paraId="48917682"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М. Е. Салтыков-Щедрин.</w:t>
      </w:r>
      <w:r w:rsidRPr="00FD587E">
        <w:rPr>
          <w:rFonts w:ascii="Times New Roman" w:hAnsi="Times New Roman" w:cs="Times New Roman"/>
          <w:color w:val="000000"/>
          <w:sz w:val="24"/>
          <w:szCs w:val="24"/>
        </w:rPr>
        <w:t xml:space="preserve">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p w14:paraId="0F7C244F"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Ф. М. Достоевский.</w:t>
      </w:r>
      <w:r w:rsidRPr="00FD587E">
        <w:rPr>
          <w:rFonts w:ascii="Times New Roman" w:hAnsi="Times New Roman" w:cs="Times New Roman"/>
          <w:color w:val="000000"/>
          <w:sz w:val="24"/>
          <w:szCs w:val="24"/>
        </w:rPr>
        <w:t xml:space="preserve"> Роман «Преступление и наказание».</w:t>
      </w:r>
    </w:p>
    <w:p w14:paraId="28899E54"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Л. Н. Толстой.</w:t>
      </w:r>
      <w:r w:rsidRPr="00FD587E">
        <w:rPr>
          <w:rFonts w:ascii="Times New Roman" w:hAnsi="Times New Roman" w:cs="Times New Roman"/>
          <w:color w:val="000000"/>
          <w:sz w:val="24"/>
          <w:szCs w:val="24"/>
        </w:rPr>
        <w:t xml:space="preserve"> Роман-эпопея «Война и мир».</w:t>
      </w:r>
    </w:p>
    <w:p w14:paraId="428BB5C3"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Н. С. Лесков.</w:t>
      </w:r>
      <w:r w:rsidRPr="00FD587E">
        <w:rPr>
          <w:rFonts w:ascii="Times New Roman" w:hAnsi="Times New Roman" w:cs="Times New Roman"/>
          <w:color w:val="000000"/>
          <w:sz w:val="24"/>
          <w:szCs w:val="24"/>
        </w:rPr>
        <w:t xml:space="preserve"> Рассказы и повести ‌(не менее одного произведения по выбору). Например, «Очарованный странник», «Однодум» и др.‌</w:t>
      </w:r>
    </w:p>
    <w:p w14:paraId="04C8CAFE"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А. П. Чехов. </w:t>
      </w:r>
      <w:r w:rsidRPr="00FD587E">
        <w:rPr>
          <w:rFonts w:ascii="Times New Roman" w:hAnsi="Times New Roman" w:cs="Times New Roman"/>
          <w:color w:val="000000"/>
          <w:sz w:val="24"/>
          <w:szCs w:val="24"/>
        </w:rPr>
        <w:t>Рассказы ‌(не менее трёх по выбору). Например, «Студент», «Ионыч», «Дама с собачкой», «Человек в футляре» и др.‌</w:t>
      </w:r>
    </w:p>
    <w:p w14:paraId="26201AE3"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Пьеса «Вишнёвый сад».</w:t>
      </w:r>
    </w:p>
    <w:p w14:paraId="38B43B2D"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Литературная критика второй половины XIX века</w:t>
      </w:r>
    </w:p>
    <w:p w14:paraId="754EF67A"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Статьи H. А. Добролюбова «Луч света в тёмном царстве», «Что такое обломовщина?», Д. И. Писарева «Базаров» и др. ‌(не менее двух статей по выбору в соответствии с изучаемым художественным произведением).‌</w:t>
      </w:r>
    </w:p>
    <w:p w14:paraId="71528AF2"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Литература народов России</w:t>
      </w:r>
    </w:p>
    <w:p w14:paraId="06A96406"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Стихотворения ‌(не менее одного по выбору). Например, Г. Тукая, К. Хетагурова и др.‌</w:t>
      </w:r>
    </w:p>
    <w:p w14:paraId="2B6EE245"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Зарубежная литература</w:t>
      </w:r>
    </w:p>
    <w:p w14:paraId="57EB2B5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Зарубежная проза второй половины XIX века</w:t>
      </w:r>
      <w:r w:rsidRPr="00FD587E">
        <w:rPr>
          <w:rFonts w:ascii="Times New Roman" w:hAnsi="Times New Roman" w:cs="Times New Roman"/>
          <w:color w:val="000000"/>
          <w:sz w:val="24"/>
          <w:szCs w:val="24"/>
        </w:rPr>
        <w:t xml:space="preserve"> ‌(не менее одного произведения по выбору). Например, произведения Ч. Диккенса «Дэвид Копперфилд», «Большие надежды»; Г. Флобера «Мадам Бовари» и др.‌</w:t>
      </w:r>
    </w:p>
    <w:p w14:paraId="73EB4E65"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Зарубежная поэзия второй половины XIX века</w:t>
      </w:r>
      <w:r w:rsidRPr="00FD587E">
        <w:rPr>
          <w:rFonts w:ascii="Times New Roman" w:hAnsi="Times New Roman" w:cs="Times New Roman"/>
          <w:color w:val="000000"/>
          <w:sz w:val="24"/>
          <w:szCs w:val="24"/>
        </w:rPr>
        <w:t xml:space="preserve"> ‌(не менее двух стихотворений одного из поэтов по выбору). Например, стихотворения А. Рембо, Ш. Бодлера и др.‌</w:t>
      </w:r>
    </w:p>
    <w:p w14:paraId="252B8110"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Зарубежная драматургия второй половины XIX века</w:t>
      </w:r>
      <w:r w:rsidRPr="00FD587E">
        <w:rPr>
          <w:rFonts w:ascii="Times New Roman" w:hAnsi="Times New Roman" w:cs="Times New Roman"/>
          <w:color w:val="000000"/>
          <w:sz w:val="24"/>
          <w:szCs w:val="24"/>
        </w:rPr>
        <w:t xml:space="preserve"> ‌(не менее одного произведения по выбору). Например, пьесы Г. Гауптмана «Перед вос ходом солнца», Г. Ибсена «Кукольный дом» и др.‌</w:t>
      </w:r>
    </w:p>
    <w:p w14:paraId="11030CC5" w14:textId="77777777" w:rsidR="00FD587E" w:rsidRPr="00FD587E" w:rsidRDefault="00FD587E" w:rsidP="009F4DB3">
      <w:pPr>
        <w:spacing w:after="0" w:line="240" w:lineRule="auto"/>
        <w:ind w:left="63"/>
        <w:jc w:val="both"/>
        <w:rPr>
          <w:rFonts w:ascii="Times New Roman" w:hAnsi="Times New Roman" w:cs="Times New Roman"/>
          <w:b/>
          <w:bCs/>
          <w:color w:val="252525"/>
          <w:spacing w:val="-2"/>
          <w:sz w:val="24"/>
          <w:szCs w:val="24"/>
        </w:rPr>
      </w:pPr>
      <w:r w:rsidRPr="00FD587E">
        <w:rPr>
          <w:rFonts w:ascii="Times New Roman" w:hAnsi="Times New Roman" w:cs="Times New Roman"/>
          <w:b/>
          <w:bCs/>
          <w:color w:val="252525"/>
          <w:spacing w:val="-2"/>
          <w:sz w:val="24"/>
          <w:szCs w:val="24"/>
        </w:rPr>
        <w:t>11 класс</w:t>
      </w:r>
    </w:p>
    <w:p w14:paraId="3D0D9FC2"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Литература конца XIX – начала ХХ века</w:t>
      </w:r>
    </w:p>
    <w:p w14:paraId="4EB6A62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А. И. Куприн.</w:t>
      </w:r>
      <w:r w:rsidRPr="00FD587E">
        <w:rPr>
          <w:rFonts w:ascii="Times New Roman" w:hAnsi="Times New Roman" w:cs="Times New Roman"/>
          <w:color w:val="000000"/>
          <w:sz w:val="24"/>
          <w:szCs w:val="24"/>
        </w:rPr>
        <w:t xml:space="preserve"> Рассказы и повести ‌(одно произведение по выбору). Например, «Гранатовый браслет», «Олеся» и др.‌</w:t>
      </w:r>
    </w:p>
    <w:p w14:paraId="5011D7E0"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Л. Н. Андреев.</w:t>
      </w:r>
      <w:r w:rsidRPr="00FD587E">
        <w:rPr>
          <w:rFonts w:ascii="Times New Roman" w:hAnsi="Times New Roman" w:cs="Times New Roman"/>
          <w:color w:val="000000"/>
          <w:sz w:val="24"/>
          <w:szCs w:val="24"/>
        </w:rPr>
        <w:t xml:space="preserve"> Рассказы и повести ‌(одно произведение по выбору). Например, «Иуда Искариот», «Большой шлем» и др.‌</w:t>
      </w:r>
    </w:p>
    <w:p w14:paraId="579389CF"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М. Горький.</w:t>
      </w:r>
      <w:r w:rsidRPr="00FD587E">
        <w:rPr>
          <w:rFonts w:ascii="Times New Roman" w:hAnsi="Times New Roman" w:cs="Times New Roman"/>
          <w:color w:val="000000"/>
          <w:sz w:val="24"/>
          <w:szCs w:val="24"/>
        </w:rPr>
        <w:t xml:space="preserve"> Рассказы ‌(один по выбору). Например, «Старуха Изергиль», «Макар Чудра», «Коновалов» и др.‌</w:t>
      </w:r>
    </w:p>
    <w:p w14:paraId="521AB772"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Пьеса «На дне».</w:t>
      </w:r>
    </w:p>
    <w:p w14:paraId="65FC63CF"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Стихотворения поэтов Серебряного века</w:t>
      </w:r>
      <w:r w:rsidRPr="00FD587E">
        <w:rPr>
          <w:rFonts w:ascii="Times New Roman" w:hAnsi="Times New Roman" w:cs="Times New Roman"/>
          <w:color w:val="000000"/>
          <w:sz w:val="24"/>
          <w:szCs w:val="24"/>
        </w:rPr>
        <w:t xml:space="preserve"> ‌(не менее двух стихотворений одного поэта по выбору). Например, стихотворения К. Д. Бальмонта, М. А. Волошина, Н. С. Гумилёва и др.‌</w:t>
      </w:r>
    </w:p>
    <w:p w14:paraId="1E8DDC69"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Литература ХХ века</w:t>
      </w:r>
    </w:p>
    <w:p w14:paraId="434D6450"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И. А. Бунин. </w:t>
      </w:r>
      <w:r w:rsidRPr="00FD587E">
        <w:rPr>
          <w:rFonts w:ascii="Times New Roman" w:hAnsi="Times New Roman" w:cs="Times New Roman"/>
          <w:color w:val="000000"/>
          <w:sz w:val="24"/>
          <w:szCs w:val="24"/>
        </w:rPr>
        <w:t>Рассказы ‌(два по выбору). Например, «Антоновские яблоки», «Чистый понедельник», «Господин из Сан-Франциско» и др.‌</w:t>
      </w:r>
    </w:p>
    <w:p w14:paraId="0B0E256F"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А. А. Блок. </w:t>
      </w:r>
      <w:r w:rsidRPr="00FD587E">
        <w:rPr>
          <w:rFonts w:ascii="Times New Roman" w:hAnsi="Times New Roman" w:cs="Times New Roman"/>
          <w:color w:val="000000"/>
          <w:sz w:val="24"/>
          <w:szCs w:val="24"/>
        </w:rPr>
        <w:t>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p>
    <w:p w14:paraId="38BEDB08"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Поэма «Двенадцать».</w:t>
      </w:r>
    </w:p>
    <w:p w14:paraId="0CE5953B"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В. В. Маяковский.</w:t>
      </w:r>
      <w:r w:rsidRPr="00FD587E">
        <w:rPr>
          <w:rFonts w:ascii="Times New Roman" w:hAnsi="Times New Roman" w:cs="Times New Roman"/>
          <w:color w:val="000000"/>
          <w:sz w:val="24"/>
          <w:szCs w:val="24"/>
        </w:rPr>
        <w:t xml:space="preserve"> Стихотворения ‌(не менее трёх по выбору). Например, «А вы могли бы?», «Нате!», «Послушайте!», «Лиличка!», «Юбилейное», «Прозаседавшиеся», «Письмо Татьяне Яковлевой» и др.‌</w:t>
      </w:r>
    </w:p>
    <w:p w14:paraId="5E9AAB4F"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Поэма «Облако в штанах».</w:t>
      </w:r>
    </w:p>
    <w:p w14:paraId="6EAADC59"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 А. Есенин.</w:t>
      </w:r>
      <w:r w:rsidRPr="00FD587E">
        <w:rPr>
          <w:rFonts w:ascii="Times New Roman" w:hAnsi="Times New Roman" w:cs="Times New Roman"/>
          <w:color w:val="000000"/>
          <w:sz w:val="24"/>
          <w:szCs w:val="24"/>
        </w:rPr>
        <w:t xml:space="preserve">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p w14:paraId="2BD43CB1"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О. Э. Мандельштам. </w:t>
      </w:r>
      <w:r w:rsidRPr="00FD587E">
        <w:rPr>
          <w:rFonts w:ascii="Times New Roman" w:hAnsi="Times New Roman" w:cs="Times New Roman"/>
          <w:color w:val="000000"/>
          <w:sz w:val="24"/>
          <w:szCs w:val="24"/>
        </w:rPr>
        <w:t>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p w14:paraId="08291D9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М. И. Цветаева. </w:t>
      </w:r>
      <w:r w:rsidRPr="00FD587E">
        <w:rPr>
          <w:rFonts w:ascii="Times New Roman" w:hAnsi="Times New Roman" w:cs="Times New Roman"/>
          <w:color w:val="000000"/>
          <w:sz w:val="24"/>
          <w:szCs w:val="24"/>
        </w:rPr>
        <w:t>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p w14:paraId="2C618BD7"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А. А. Ахматова.</w:t>
      </w:r>
      <w:r w:rsidRPr="00FD587E">
        <w:rPr>
          <w:rFonts w:ascii="Times New Roman" w:hAnsi="Times New Roman" w:cs="Times New Roman"/>
          <w:color w:val="000000"/>
          <w:sz w:val="24"/>
          <w:szCs w:val="24"/>
        </w:rPr>
        <w:t xml:space="preserve">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p>
    <w:p w14:paraId="353E8A5A"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Поэма «Реквием».</w:t>
      </w:r>
    </w:p>
    <w:p w14:paraId="3B4E70F8"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Н.А. Островский.</w:t>
      </w:r>
      <w:r w:rsidRPr="00FD587E">
        <w:rPr>
          <w:rFonts w:ascii="Times New Roman" w:hAnsi="Times New Roman" w:cs="Times New Roman"/>
          <w:color w:val="000000"/>
          <w:sz w:val="24"/>
          <w:szCs w:val="24"/>
        </w:rPr>
        <w:t xml:space="preserve"> Роман «Как закалялась сталь» ‌(избранные главы).‌</w:t>
      </w:r>
    </w:p>
    <w:p w14:paraId="4B509E81"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М. А. Шолохов.</w:t>
      </w:r>
      <w:r w:rsidRPr="00FD587E">
        <w:rPr>
          <w:rFonts w:ascii="Times New Roman" w:hAnsi="Times New Roman" w:cs="Times New Roman"/>
          <w:color w:val="000000"/>
          <w:sz w:val="24"/>
          <w:szCs w:val="24"/>
        </w:rPr>
        <w:t xml:space="preserve"> Роман-эпопея «Тихий Дон» ‌(избранные главы).‌</w:t>
      </w:r>
    </w:p>
    <w:p w14:paraId="6EDD8E7B"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М. А. Булгаков.</w:t>
      </w:r>
      <w:r w:rsidRPr="00FD587E">
        <w:rPr>
          <w:rFonts w:ascii="Times New Roman" w:hAnsi="Times New Roman" w:cs="Times New Roman"/>
          <w:color w:val="000000"/>
          <w:sz w:val="24"/>
          <w:szCs w:val="24"/>
        </w:rPr>
        <w:t xml:space="preserve"> ‌Романы «Белая гвардия», «Мастер и Маргарита» (один роман по выбору).‌</w:t>
      </w:r>
    </w:p>
    <w:p w14:paraId="44AFF9C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А. П. Платонов.</w:t>
      </w:r>
      <w:r w:rsidRPr="00FD587E">
        <w:rPr>
          <w:rFonts w:ascii="Times New Roman" w:hAnsi="Times New Roman" w:cs="Times New Roman"/>
          <w:color w:val="000000"/>
          <w:sz w:val="24"/>
          <w:szCs w:val="24"/>
        </w:rPr>
        <w:t xml:space="preserve"> Рассказы и повести ‌(одно произведение по выбору). Например, «В прекрасном и яростном мире», «Котлован», «Возвращение» и др.‌</w:t>
      </w:r>
    </w:p>
    <w:p w14:paraId="2E0EDD5A"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А. Т. Твардовский.</w:t>
      </w:r>
      <w:r w:rsidRPr="00FD587E">
        <w:rPr>
          <w:rFonts w:ascii="Times New Roman" w:hAnsi="Times New Roman" w:cs="Times New Roman"/>
          <w:color w:val="000000"/>
          <w:sz w:val="24"/>
          <w:szCs w:val="24"/>
        </w:rPr>
        <w:t xml:space="preserve">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p w14:paraId="0B4EA229"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Проза о Великой Отечественной войне</w:t>
      </w:r>
      <w:r w:rsidRPr="00FD587E">
        <w:rPr>
          <w:rFonts w:ascii="Times New Roman" w:hAnsi="Times New Roman" w:cs="Times New Roman"/>
          <w:color w:val="000000"/>
          <w:sz w:val="24"/>
          <w:szCs w:val="24"/>
        </w:rPr>
        <w:t xml:space="preserve"> ‌(по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p>
    <w:p w14:paraId="62AFB7EA"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А.А. Фадеев.</w:t>
      </w:r>
      <w:r w:rsidRPr="00FD587E">
        <w:rPr>
          <w:rFonts w:ascii="Times New Roman" w:hAnsi="Times New Roman" w:cs="Times New Roman"/>
          <w:color w:val="000000"/>
          <w:sz w:val="24"/>
          <w:szCs w:val="24"/>
        </w:rPr>
        <w:t xml:space="preserve"> Роман «Молодая гвардия».</w:t>
      </w:r>
    </w:p>
    <w:p w14:paraId="0A2F6E9E"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В.О. Богомолов.</w:t>
      </w:r>
      <w:r w:rsidRPr="00FD587E">
        <w:rPr>
          <w:rFonts w:ascii="Times New Roman" w:hAnsi="Times New Roman" w:cs="Times New Roman"/>
          <w:color w:val="000000"/>
          <w:sz w:val="24"/>
          <w:szCs w:val="24"/>
        </w:rPr>
        <w:t xml:space="preserve"> Роман «В августе сорок четвёртого».</w:t>
      </w:r>
    </w:p>
    <w:p w14:paraId="58B3585F"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Поэзия о Великой Отечественной войне.</w:t>
      </w:r>
      <w:r w:rsidRPr="00FD587E">
        <w:rPr>
          <w:rFonts w:ascii="Times New Roman" w:hAnsi="Times New Roman" w:cs="Times New Roman"/>
          <w:color w:val="000000"/>
          <w:sz w:val="24"/>
          <w:szCs w:val="24"/>
        </w:rPr>
        <w:t xml:space="preserve">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p w14:paraId="73521E75"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Драматургия о Великой Отечественной войне.</w:t>
      </w:r>
      <w:r w:rsidRPr="00FD587E">
        <w:rPr>
          <w:rFonts w:ascii="Times New Roman" w:hAnsi="Times New Roman" w:cs="Times New Roman"/>
          <w:color w:val="000000"/>
          <w:sz w:val="24"/>
          <w:szCs w:val="24"/>
        </w:rPr>
        <w:t xml:space="preserve"> Пьесы ‌(одно произведение по выбору). Например, В. С. Розов «Вечно живые» и др.‌</w:t>
      </w:r>
    </w:p>
    <w:p w14:paraId="30676890"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Б. Л. Пастернак. </w:t>
      </w:r>
      <w:r w:rsidRPr="00FD587E">
        <w:rPr>
          <w:rFonts w:ascii="Times New Roman" w:hAnsi="Times New Roman" w:cs="Times New Roman"/>
          <w:color w:val="000000"/>
          <w:sz w:val="24"/>
          <w:szCs w:val="24"/>
        </w:rPr>
        <w:t>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p w14:paraId="0A23321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А. И. Солженицын. </w:t>
      </w:r>
      <w:r w:rsidRPr="00FD587E">
        <w:rPr>
          <w:rFonts w:ascii="Times New Roman" w:hAnsi="Times New Roman" w:cs="Times New Roman"/>
          <w:color w:val="000000"/>
          <w:sz w:val="24"/>
          <w:szCs w:val="24"/>
        </w:rPr>
        <w:t>Произведения «Один день Ивана Денисовича», «Архипелаг ГУЛАГ» ‌(фрагменты книги по выбору, например, глава «Поэзия под плитой, правда под камнем»).‌</w:t>
      </w:r>
    </w:p>
    <w:p w14:paraId="03460ED4"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В. М. Шукшин. </w:t>
      </w:r>
      <w:r w:rsidRPr="00FD587E">
        <w:rPr>
          <w:rFonts w:ascii="Times New Roman" w:hAnsi="Times New Roman" w:cs="Times New Roman"/>
          <w:color w:val="000000"/>
          <w:sz w:val="24"/>
          <w:szCs w:val="24"/>
        </w:rPr>
        <w:t>Рассказы ‌(не менее двух по выбору). Например, «Срезал», «Обида», «Микроскоп», «Мастер», «Крепкий мужик», «Сапожки» и др.‌</w:t>
      </w:r>
    </w:p>
    <w:p w14:paraId="31B38666"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В. Г. Распутин.</w:t>
      </w:r>
      <w:r w:rsidRPr="00FD587E">
        <w:rPr>
          <w:rFonts w:ascii="Times New Roman" w:hAnsi="Times New Roman" w:cs="Times New Roman"/>
          <w:color w:val="000000"/>
          <w:sz w:val="24"/>
          <w:szCs w:val="24"/>
        </w:rPr>
        <w:t xml:space="preserve"> Рассказы и повести ‌(не менее одного произведения по выбору). Например, «Живи и помни», «Прощание с Матёрой» и др.‌</w:t>
      </w:r>
    </w:p>
    <w:p w14:paraId="4F37D76A"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Н. М. Рубцов.</w:t>
      </w:r>
      <w:r w:rsidRPr="00FD587E">
        <w:rPr>
          <w:rFonts w:ascii="Times New Roman" w:hAnsi="Times New Roman" w:cs="Times New Roman"/>
          <w:color w:val="000000"/>
          <w:sz w:val="24"/>
          <w:szCs w:val="24"/>
        </w:rPr>
        <w:t xml:space="preserve">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p w14:paraId="2C4FDE9E"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И. А. Бродский. </w:t>
      </w:r>
      <w:r w:rsidRPr="00FD587E">
        <w:rPr>
          <w:rFonts w:ascii="Times New Roman" w:hAnsi="Times New Roman" w:cs="Times New Roman"/>
          <w:color w:val="000000"/>
          <w:sz w:val="24"/>
          <w:szCs w:val="24"/>
        </w:rPr>
        <w:t>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p>
    <w:p w14:paraId="0F1C1676"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Проза второй половины XX – начала XXI века.</w:t>
      </w:r>
      <w:r w:rsidRPr="00FD587E">
        <w:rPr>
          <w:rFonts w:ascii="Times New Roman" w:hAnsi="Times New Roman" w:cs="Times New Roman"/>
          <w:color w:val="000000"/>
          <w:sz w:val="24"/>
          <w:szCs w:val="24"/>
        </w:rPr>
        <w:t xml:space="preserve">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p w14:paraId="43967626"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Поэзия второй половины XX – начала XXI века. </w:t>
      </w:r>
      <w:r w:rsidRPr="00FD587E">
        <w:rPr>
          <w:rFonts w:ascii="Times New Roman" w:hAnsi="Times New Roman" w:cs="Times New Roman"/>
          <w:color w:val="000000"/>
          <w:sz w:val="24"/>
          <w:szCs w:val="24"/>
        </w:rPr>
        <w:t>Стихотворения ‌(по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p>
    <w:p w14:paraId="7E3F5C01"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Драматургия второй половины ХХ – начала XXI века.</w:t>
      </w:r>
      <w:r w:rsidRPr="00FD587E">
        <w:rPr>
          <w:rFonts w:ascii="Times New Roman" w:hAnsi="Times New Roman" w:cs="Times New Roman"/>
          <w:color w:val="000000"/>
          <w:sz w:val="24"/>
          <w:szCs w:val="24"/>
        </w:rPr>
        <w:t xml:space="preserve"> Пьесы ‌(произведение одного из драматургов по выбору). Например, А. Н. Арбузов «Иркутская история»; А. В. Вампилов «Старший сын»; Е. В. Гришковец «Как я съел собаку»; К. В. Драгунская «Рыжая пьеса» и др.‌</w:t>
      </w:r>
    </w:p>
    <w:p w14:paraId="5FB98826"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Литература народов России</w:t>
      </w:r>
    </w:p>
    <w:p w14:paraId="6BA90852"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p>
    <w:p w14:paraId="4EB12EEB"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Зарубежная литература</w:t>
      </w:r>
    </w:p>
    <w:p w14:paraId="7E61D465"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Зарубежная проза XX века</w:t>
      </w:r>
      <w:r w:rsidRPr="00FD587E">
        <w:rPr>
          <w:rFonts w:ascii="Times New Roman" w:hAnsi="Times New Roman" w:cs="Times New Roman"/>
          <w:color w:val="000000"/>
          <w:sz w:val="24"/>
          <w:szCs w:val="24"/>
        </w:rPr>
        <w:t xml:space="preserve"> ‌(не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p w14:paraId="0A1E1D88"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Зарубежная поэзия XX века</w:t>
      </w:r>
      <w:r w:rsidRPr="00FD587E">
        <w:rPr>
          <w:rFonts w:ascii="Times New Roman" w:hAnsi="Times New Roman" w:cs="Times New Roman"/>
          <w:color w:val="000000"/>
          <w:sz w:val="24"/>
          <w:szCs w:val="24"/>
        </w:rPr>
        <w:t xml:space="preserve"> ‌(не менее двух стихотворений одного из поэтов по выбору). Например, стихотворения Г. Аполлинера, Т. С. Элиота и др.‌</w:t>
      </w:r>
    </w:p>
    <w:p w14:paraId="405FA12E"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Зарубежная драматургия XX века</w:t>
      </w:r>
      <w:r w:rsidRPr="00FD587E">
        <w:rPr>
          <w:rFonts w:ascii="Times New Roman" w:hAnsi="Times New Roman" w:cs="Times New Roman"/>
          <w:color w:val="000000"/>
          <w:sz w:val="24"/>
          <w:szCs w:val="24"/>
        </w:rPr>
        <w:t xml:space="preserve">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p w14:paraId="3CD84B08" w14:textId="77777777" w:rsidR="00FD587E" w:rsidRPr="00FD587E" w:rsidRDefault="00FD587E" w:rsidP="009F4DB3">
      <w:pPr>
        <w:pStyle w:val="a5"/>
        <w:spacing w:after="0" w:line="240" w:lineRule="auto"/>
        <w:ind w:left="783"/>
        <w:jc w:val="both"/>
        <w:rPr>
          <w:rFonts w:ascii="Times New Roman" w:hAnsi="Times New Roman" w:cs="Times New Roman"/>
          <w:sz w:val="24"/>
          <w:szCs w:val="24"/>
        </w:rPr>
      </w:pPr>
    </w:p>
    <w:p w14:paraId="77BA3437" w14:textId="6451D9A6" w:rsidR="00FD587E" w:rsidRDefault="00FD587E" w:rsidP="009F4DB3">
      <w:pPr>
        <w:pStyle w:val="a5"/>
        <w:numPr>
          <w:ilvl w:val="0"/>
          <w:numId w:val="26"/>
        </w:numPr>
        <w:spacing w:after="0" w:line="240" w:lineRule="auto"/>
        <w:jc w:val="both"/>
        <w:rPr>
          <w:rFonts w:ascii="Times New Roman" w:hAnsi="Times New Roman" w:cs="Times New Roman"/>
          <w:sz w:val="24"/>
          <w:szCs w:val="24"/>
        </w:rPr>
      </w:pPr>
      <w:r w:rsidRPr="00FD587E">
        <w:rPr>
          <w:rFonts w:ascii="Times New Roman" w:hAnsi="Times New Roman" w:cs="Times New Roman"/>
          <w:b/>
          <w:bCs/>
          <w:sz w:val="24"/>
          <w:szCs w:val="24"/>
        </w:rPr>
        <w:t>пункт 2.1.</w:t>
      </w:r>
      <w:r>
        <w:rPr>
          <w:rFonts w:ascii="Times New Roman" w:hAnsi="Times New Roman" w:cs="Times New Roman"/>
          <w:b/>
          <w:bCs/>
          <w:sz w:val="24"/>
          <w:szCs w:val="24"/>
        </w:rPr>
        <w:t>4</w:t>
      </w:r>
      <w:r w:rsidRPr="00FD587E">
        <w:rPr>
          <w:rFonts w:ascii="Times New Roman" w:hAnsi="Times New Roman" w:cs="Times New Roman"/>
          <w:b/>
          <w:bCs/>
          <w:sz w:val="24"/>
          <w:szCs w:val="24"/>
        </w:rPr>
        <w:t>.  «</w:t>
      </w:r>
      <w:r>
        <w:rPr>
          <w:rFonts w:ascii="Times New Roman" w:hAnsi="Times New Roman" w:cs="Times New Roman"/>
          <w:b/>
          <w:bCs/>
          <w:sz w:val="24"/>
          <w:szCs w:val="24"/>
        </w:rPr>
        <w:t>История</w:t>
      </w:r>
      <w:r w:rsidRPr="00FD587E">
        <w:rPr>
          <w:rFonts w:ascii="Times New Roman" w:hAnsi="Times New Roman" w:cs="Times New Roman"/>
          <w:b/>
          <w:bCs/>
          <w:sz w:val="24"/>
          <w:szCs w:val="24"/>
        </w:rPr>
        <w:t xml:space="preserve">» </w:t>
      </w:r>
      <w:r w:rsidRPr="00FD587E">
        <w:rPr>
          <w:rFonts w:ascii="Times New Roman" w:hAnsi="Times New Roman" w:cs="Times New Roman"/>
          <w:sz w:val="24"/>
          <w:szCs w:val="24"/>
        </w:rPr>
        <w:t>излагать в соответствии с ФОП СОО:</w:t>
      </w:r>
    </w:p>
    <w:p w14:paraId="5C896BF4" w14:textId="77777777" w:rsidR="00FD587E" w:rsidRPr="00FD587E" w:rsidRDefault="00FD587E" w:rsidP="009F4DB3">
      <w:pPr>
        <w:spacing w:after="0" w:line="240" w:lineRule="auto"/>
        <w:ind w:left="63"/>
        <w:jc w:val="both"/>
        <w:rPr>
          <w:rFonts w:ascii="Times New Roman" w:hAnsi="Times New Roman" w:cs="Times New Roman"/>
          <w:b/>
          <w:bCs/>
          <w:color w:val="252525"/>
          <w:spacing w:val="-2"/>
          <w:sz w:val="24"/>
          <w:szCs w:val="24"/>
        </w:rPr>
      </w:pPr>
      <w:r w:rsidRPr="00FD587E">
        <w:rPr>
          <w:rFonts w:ascii="Times New Roman" w:hAnsi="Times New Roman" w:cs="Times New Roman"/>
          <w:b/>
          <w:bCs/>
          <w:color w:val="252525"/>
          <w:spacing w:val="-2"/>
          <w:sz w:val="24"/>
          <w:szCs w:val="24"/>
        </w:rPr>
        <w:t>10-й класс</w:t>
      </w:r>
    </w:p>
    <w:p w14:paraId="1EFF4D9A"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ВСЕОБЩАЯ ИСТОРИЯ. 1914–1945 годы.</w:t>
      </w:r>
    </w:p>
    <w:p w14:paraId="4350DE3E"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Введение. </w:t>
      </w:r>
      <w:r w:rsidRPr="00FD587E">
        <w:rPr>
          <w:rFonts w:ascii="Times New Roman" w:hAnsi="Times New Roman" w:cs="Times New Roman"/>
          <w:color w:val="000000"/>
          <w:sz w:val="24"/>
          <w:szCs w:val="24"/>
        </w:rPr>
        <w:t>Понятие «Новейшее время». Хронологические рамки и периодизация Новейшей истории. Изменение мира в ХХ – начале XXI века. Ключевые процессы и события Новейшей истории. Место России в мировой истории ХХ – начала XXI века.</w:t>
      </w:r>
    </w:p>
    <w:p w14:paraId="106ACD70"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МИР НАКАНУНЕ И В ГОДЫ ПЕРВОЙ МИРОВОЙ ВОЙНЫ</w:t>
      </w:r>
    </w:p>
    <w:p w14:paraId="6C57FE27"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Мир в начале ХХ века. </w:t>
      </w:r>
      <w:r w:rsidRPr="00FD587E">
        <w:rPr>
          <w:rFonts w:ascii="Times New Roman" w:hAnsi="Times New Roman" w:cs="Times New Roman"/>
          <w:color w:val="000000"/>
          <w:sz w:val="24"/>
          <w:szCs w:val="24"/>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14:paraId="06BE0E6A"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Мир империй – наследие XIX века.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ХХ века.</w:t>
      </w:r>
    </w:p>
    <w:p w14:paraId="443BAFE1"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Первая мировая война (1914–1918).</w:t>
      </w:r>
      <w:r w:rsidRPr="00FD587E">
        <w:rPr>
          <w:rFonts w:ascii="Times New Roman" w:hAnsi="Times New Roman" w:cs="Times New Roman"/>
          <w:color w:val="000000"/>
          <w:sz w:val="24"/>
          <w:szCs w:val="24"/>
        </w:rPr>
        <w:t xml:space="preserve">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14:paraId="40D72D7E"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14:paraId="19F9240D"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14:paraId="05E8C212"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МИР В 1918–1939 ГОДАХ</w:t>
      </w:r>
    </w:p>
    <w:p w14:paraId="4D69DA9F"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От войны к миру.</w:t>
      </w:r>
    </w:p>
    <w:p w14:paraId="70F4D46F"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14:paraId="7B869BE2"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Революционные события 1918–1919 годов в Европе. Ноябрьская революция в Германии. Веймарская республика. Образование Коминтерна. Венгерская советская республика.</w:t>
      </w:r>
    </w:p>
    <w:p w14:paraId="76172D27"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Страны Европы и Северной Америки в 1920–1930-е годы</w:t>
      </w:r>
    </w:p>
    <w:p w14:paraId="722C1B57"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14:paraId="2121C148"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Стабилизация 1920-х годов. Эра процветания в США. Мировой экономический кризис 1929–1933 годов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14:paraId="2700B78E"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годах.</w:t>
      </w:r>
    </w:p>
    <w:p w14:paraId="618E989A"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14:paraId="368139DE"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Страны Азии, Латинской Америки в 1918–1930-е годы</w:t>
      </w:r>
    </w:p>
    <w:p w14:paraId="1695BF09"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Распад Османской империи. Провозглашение Турецкой Республики. Курс преобразований М. Кемаля Ататюрка. Страны Восточной и Южной Азии. Революция 1925–1927 годов в Китае. Режим Чан Кайши и гражданская война с коммунистами. «Великий поход» Красной армии Китая. Национально-освободительное движение в Индии в 1919–1939 годах. Индийский национальный конгресс. М.К. Ганди.</w:t>
      </w:r>
    </w:p>
    <w:p w14:paraId="09CE7764"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Мексиканская революция 1910–1917 годов, ее итоги и значение. Реформы и революционные движения в латиноамериканских странах. Народный фронт в Чили.</w:t>
      </w:r>
    </w:p>
    <w:p w14:paraId="50C6F6DE"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Международные отношения в 1920–1930-х годах</w:t>
      </w:r>
    </w:p>
    <w:p w14:paraId="7BF97DAF"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Версальская система и реалии 1920-х годов. Планы Дауэса и Юнга. Советское государство в международных отношениях в 1920-х годах (Генуэзская конференция, соглашение в Рапалло, выход СССР из дипломатической изоляции). Пакт Бриана–Келлога. «Эра пацифизма».</w:t>
      </w:r>
    </w:p>
    <w:p w14:paraId="2D579704"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Нарастание агрессии в мире в 1930-х годах.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Берлин–Рим–Токио.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14:paraId="1449326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Развитие культуры в 1914–1930-х годах</w:t>
      </w:r>
    </w:p>
    <w:p w14:paraId="57201507"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Научные открытия первых десятилетий ХХ века (физика, химия, биология, медицина и др.). Технический прогресс в 1920–1930-х годах. Изменение облика городов.</w:t>
      </w:r>
    </w:p>
    <w:p w14:paraId="04D38570"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века. Кинематограф 1920–1930-х годов. Тоталитаризм и культура. Массовая культура. Олимпийское движение.</w:t>
      </w:r>
    </w:p>
    <w:p w14:paraId="41B2CFA3"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ВТОРАЯ МИРОВАЯ ВОЙНА</w:t>
      </w:r>
    </w:p>
    <w:p w14:paraId="03D471AA"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Начало Второй мировой войны.</w:t>
      </w:r>
      <w:r w:rsidRPr="00FD587E">
        <w:rPr>
          <w:rFonts w:ascii="Times New Roman" w:hAnsi="Times New Roman" w:cs="Times New Roman"/>
          <w:color w:val="000000"/>
          <w:sz w:val="24"/>
          <w:szCs w:val="24"/>
        </w:rPr>
        <w:t xml:space="preserve">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14:paraId="08194B3F"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1941 год. Начало Великой Отечественной войны и войны на Тихом океане. </w:t>
      </w:r>
      <w:r w:rsidRPr="00FD587E">
        <w:rPr>
          <w:rFonts w:ascii="Times New Roman" w:hAnsi="Times New Roman" w:cs="Times New Roman"/>
          <w:color w:val="000000"/>
          <w:sz w:val="24"/>
          <w:szCs w:val="24"/>
        </w:rPr>
        <w:t>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году. Нападение японских войск на Перл-Харбор, вступление США в войну. Формирование Антигитлеровской коалиции. Ленд-лиз.</w:t>
      </w:r>
    </w:p>
    <w:p w14:paraId="4D68641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Положение в оккупированных странах.</w:t>
      </w:r>
      <w:r w:rsidRPr="00FD587E">
        <w:rPr>
          <w:rFonts w:ascii="Times New Roman" w:hAnsi="Times New Roman" w:cs="Times New Roman"/>
          <w:color w:val="000000"/>
          <w:sz w:val="24"/>
          <w:szCs w:val="24"/>
        </w:rPr>
        <w:t xml:space="preserve">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14:paraId="38D5772A"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Коренной перелом в войне.</w:t>
      </w:r>
      <w:r w:rsidRPr="00FD587E">
        <w:rPr>
          <w:rFonts w:ascii="Times New Roman" w:hAnsi="Times New Roman" w:cs="Times New Roman"/>
          <w:color w:val="000000"/>
          <w:sz w:val="24"/>
          <w:szCs w:val="24"/>
        </w:rPr>
        <w:t xml:space="preserve">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14:paraId="70495CC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Разгром Германии, Японии и их союзников. </w:t>
      </w:r>
      <w:r w:rsidRPr="00FD587E">
        <w:rPr>
          <w:rFonts w:ascii="Times New Roman" w:hAnsi="Times New Roman" w:cs="Times New Roman"/>
          <w:color w:val="000000"/>
          <w:sz w:val="24"/>
          <w:szCs w:val="24"/>
        </w:rPr>
        <w:t>Открытие второго фронта в Европе, наступление союзников. Военные операции Красной Армии в 1944–1945 годах,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14:paraId="4979F672"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Завершение мировой войны на Дальнем Востоке. </w:t>
      </w:r>
      <w:r w:rsidRPr="00FD587E">
        <w:rPr>
          <w:rFonts w:ascii="Times New Roman" w:hAnsi="Times New Roman" w:cs="Times New Roman"/>
          <w:color w:val="000000"/>
          <w:sz w:val="24"/>
          <w:szCs w:val="24"/>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w:t>
      </w:r>
    </w:p>
    <w:p w14:paraId="66F04276"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Обобщение</w:t>
      </w:r>
      <w:r w:rsidRPr="00FD587E">
        <w:rPr>
          <w:rFonts w:ascii="Times New Roman" w:hAnsi="Times New Roman" w:cs="Times New Roman"/>
          <w:color w:val="000000"/>
          <w:sz w:val="24"/>
          <w:szCs w:val="24"/>
        </w:rPr>
        <w:t>.</w:t>
      </w:r>
    </w:p>
    <w:p w14:paraId="2A329AE9"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ИСТОРИЯ РОССИИ. 1914–1945 ГОДЫ</w:t>
      </w:r>
    </w:p>
    <w:p w14:paraId="726DA1A7"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Введение. Россия в начале ХХ века</w:t>
      </w:r>
    </w:p>
    <w:p w14:paraId="72DF68AB"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РОССИЯ В ГОДЫ ПЕРВОЙ МИРОВОЙ ВОЙНЫ И ВЕЛИКОЙ РОССИЙСКОЙ РЕВОЛЮЦИИ (1914–1922)</w:t>
      </w:r>
    </w:p>
    <w:p w14:paraId="7FBF62A0"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Россия в Первой мировой войне (1914–1918)</w:t>
      </w:r>
    </w:p>
    <w:p w14:paraId="6C3793BA"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14:paraId="2B2B2D4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14:paraId="327597A6"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14:paraId="64478961"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Великая российская революция (1917–1922)</w:t>
      </w:r>
    </w:p>
    <w:p w14:paraId="276E326B"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14:paraId="49910717"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Основные этапы и хронология революционных событий 1917 года.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Весна–лето 1917 года: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года. В.И. Ленин как политический деятель.</w:t>
      </w:r>
    </w:p>
    <w:p w14:paraId="5BC9DD7D"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Первые революционные преобразования большевиков</w:t>
      </w:r>
    </w:p>
    <w:p w14:paraId="6A42DFF8"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14:paraId="22972BF3"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года.</w:t>
      </w:r>
    </w:p>
    <w:p w14:paraId="1C7DD09D"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Гражданская война и ее последствия</w:t>
      </w:r>
    </w:p>
    <w:p w14:paraId="21B8C784"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Установление советской власти в центре и на местах осенью 1917 – весной 1918 года.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14:paraId="48CADA6F"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14:paraId="292AB91B"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14:paraId="670C000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14:paraId="526AB1E3"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годов.</w:t>
      </w:r>
    </w:p>
    <w:p w14:paraId="62373006"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Идеология и культура Советской России периода Гражданской войны</w:t>
      </w:r>
    </w:p>
    <w:p w14:paraId="7A3A38DB"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14:paraId="26A4323B"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14:paraId="0427C0E7"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Наш край в 1914–1922 годах.</w:t>
      </w:r>
    </w:p>
    <w:p w14:paraId="04200BA1"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СОВЕТСКИЙ СОЮЗ В 1920–1930-е ГОДЫ</w:t>
      </w:r>
    </w:p>
    <w:p w14:paraId="5C6ACB52"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СССР в годы НЭПа (1921–1928)</w:t>
      </w:r>
    </w:p>
    <w:p w14:paraId="0806EC99"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Катастрофические последствия Первой мировой и Гражданской войн. Демографическая ситуация в начале 1920-х годов. Экономическая разруха. Голод 1921–1922 годов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Кронштадтское восстание.</w:t>
      </w:r>
    </w:p>
    <w:p w14:paraId="0CAF5AF7"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годов. Создание Госплана и разработка годовых и пятилетних планов развития народного хозяйства. Учреждение в СССР звания Героя Труда (1927 год, с 1938 года – Герой Социалистического Труда).</w:t>
      </w:r>
    </w:p>
    <w:p w14:paraId="3E415DBE"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Предпосылки и значение образования СССР. Принятие Конституции СССР 1924 года. Ситуация в Закавказье и Средней Азии. Создание новых национальных образований в 1920-е годы. Политика «коренизации» и борьба по вопросу о национальном строительстве.</w:t>
      </w:r>
    </w:p>
    <w:p w14:paraId="6CB61BB6"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Ликвидация оппозиции внутри ВКП(б) к концу 1920-х годов.</w:t>
      </w:r>
    </w:p>
    <w:p w14:paraId="2151FF38"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p w14:paraId="61B8C29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Советский Союз в 1929–1941 годах</w:t>
      </w:r>
    </w:p>
    <w:p w14:paraId="080ECE84"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14:paraId="3B154A63"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СССР в 1932–1933 годах как следствие коллективизации.</w:t>
      </w:r>
    </w:p>
    <w:p w14:paraId="3AD386CA"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14:paraId="5FE6D084"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годов.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14:paraId="34DA4FB1"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Советская социальная и национальная политика 1930-х годов. Пропаганда и реальные достижения. Конституция СССР 1936 года.</w:t>
      </w:r>
    </w:p>
    <w:p w14:paraId="362FF6D1"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Культурное пространство советского общества в 1920–1930-е годы</w:t>
      </w:r>
    </w:p>
    <w:p w14:paraId="691C8EA2"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Повседневная жизнь и общественные настроения в годы НЭПа. Повышение общего уровня жизни. Нэпманы и отношение к ним в обществе.</w:t>
      </w:r>
    </w:p>
    <w:p w14:paraId="0798CD79"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14:paraId="0C0F4EA9"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p w14:paraId="4249699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14:paraId="156552B3"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годов.</w:t>
      </w:r>
    </w:p>
    <w:p w14:paraId="6B226C60"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Наука в 1930-е годы.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14:paraId="22A4866E"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Повседневность 1930-х годов.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годов. Досуг в городе. Пионерия и комсомол. Военно-спортивные организации. Материнство и детство в 1930-е годы. Жизнь в деревне.</w:t>
      </w:r>
    </w:p>
    <w:p w14:paraId="1CC5DEA3"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Внешняя политика СССР в 1920–1930-е годы</w:t>
      </w:r>
    </w:p>
    <w:p w14:paraId="6DFAE14A"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14:paraId="4CA1B810"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14:paraId="731F121B"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СССР накануне Великой Отечественной войны. Мюнхенский договор 1938 года и угроза международной изоляции СССР. Заключение договора о ненападении между СССР и Германией в 1939 году.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14:paraId="0A067CEA"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Наш край в 1920–1930-е годы</w:t>
      </w:r>
    </w:p>
    <w:p w14:paraId="35F2CE16"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ВЕЛИКАЯ ОТЕЧЕСТВЕННАЯ ВОЙНА (1941–1945)</w:t>
      </w:r>
    </w:p>
    <w:p w14:paraId="3ED8FAD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Первый период войны (июнь 1941 – осень 1942 года)</w:t>
      </w:r>
    </w:p>
    <w:p w14:paraId="251C8DB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План «Барбаросса». Соотношение сил противников на 22 июня 1941 года.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14:paraId="53762788"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Битва за Москву. Наступление гитлеровских войск: Москва на осадном положении. Парад 7 ноября 1941 года на Красной площади. Переход в контрнаступление и разгром немецкой группировки под Москвой. Наступательные операции Красной Армии зимой–весной 1942 года. Итоги Московской битвы. Блокада Ленинграда. Героизм и трагедия гражданского населения. Эвакуация ленинградцев. Дорога жизни.</w:t>
      </w:r>
    </w:p>
    <w:p w14:paraId="76D77C1F"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14:paraId="43C1AAC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14:paraId="77C21F8F"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Начало массового сопротивления врагу. Восстания в нацистских лагерях. Развертывание партизанского движения.</w:t>
      </w:r>
    </w:p>
    <w:p w14:paraId="6D41ADC7"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Коренной перелом в ходе войны (осень 1942–1943 годов) (3 ч)</w:t>
      </w:r>
    </w:p>
    <w:p w14:paraId="0BB49CD0"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Сталинградская битва. Германское наступление весной–летом 1942 года.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14:paraId="2AF0923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Прорыв блокады Ленинграда в январе 1943 года.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года. СССР и союзники. Проблема второго фронта. Ленд-лиз. Тегеранская конференция 1943 года.</w:t>
      </w:r>
    </w:p>
    <w:p w14:paraId="6A26C3E3"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14:paraId="6C35CF3A"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годах.</w:t>
      </w:r>
    </w:p>
    <w:p w14:paraId="675BD642"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Человек и война: единство фронта и тыла</w:t>
      </w:r>
    </w:p>
    <w:p w14:paraId="49379B49"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14:paraId="754D1C47"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14:paraId="2A42CB0D"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14:paraId="5F7483EB"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Победа СССР в Великой Отечественной войне. Окончание Второй мировой войны (1944 – сентябрь 1945 года)</w:t>
      </w:r>
    </w:p>
    <w:p w14:paraId="13F5B22E"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w:t>
      </w:r>
    </w:p>
    <w:p w14:paraId="53C14016"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14:paraId="37C480BB"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Открытие второго фронта в Европе. Ялтинская конференция 1945 года: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14:paraId="088B5FA0"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Советско-японская война 1945 года. Разгром Квантунской армии. Ядерные бомбардировки японских городов американской авиацией и их последствия.</w:t>
      </w:r>
    </w:p>
    <w:p w14:paraId="65E040D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Создание ООН. Осуждение главных военных преступников. Нюрнбергский и Токийский судебные процессы.</w:t>
      </w:r>
    </w:p>
    <w:p w14:paraId="6725198D"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14:paraId="15522A11"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Наш край в 1941–1945 годах.</w:t>
      </w:r>
    </w:p>
    <w:p w14:paraId="0C247A9D"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Обобщение</w:t>
      </w:r>
    </w:p>
    <w:p w14:paraId="6E80817E" w14:textId="77777777" w:rsidR="00FD587E" w:rsidRPr="00FD587E" w:rsidRDefault="00FD587E" w:rsidP="009F4DB3">
      <w:pPr>
        <w:spacing w:after="0" w:line="240" w:lineRule="auto"/>
        <w:ind w:left="63"/>
        <w:jc w:val="both"/>
        <w:rPr>
          <w:rFonts w:ascii="Times New Roman" w:hAnsi="Times New Roman" w:cs="Times New Roman"/>
          <w:b/>
          <w:bCs/>
          <w:color w:val="252525"/>
          <w:spacing w:val="-2"/>
          <w:sz w:val="24"/>
          <w:szCs w:val="24"/>
        </w:rPr>
      </w:pPr>
      <w:r w:rsidRPr="00FD587E">
        <w:rPr>
          <w:rFonts w:ascii="Times New Roman" w:hAnsi="Times New Roman" w:cs="Times New Roman"/>
          <w:b/>
          <w:bCs/>
          <w:color w:val="252525"/>
          <w:spacing w:val="-2"/>
          <w:sz w:val="24"/>
          <w:szCs w:val="24"/>
        </w:rPr>
        <w:t>11-й класс</w:t>
      </w:r>
    </w:p>
    <w:p w14:paraId="52F4C246"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ВСЕОБЩАЯ ИСТОРИЯ. 1945–2022 ГОДЫ</w:t>
      </w:r>
    </w:p>
    <w:p w14:paraId="12CDC8E1"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Введение.</w:t>
      </w:r>
      <w:r w:rsidRPr="00FD587E">
        <w:rPr>
          <w:rFonts w:ascii="Times New Roman" w:hAnsi="Times New Roman" w:cs="Times New Roman"/>
          <w:color w:val="000000"/>
          <w:sz w:val="24"/>
          <w:szCs w:val="24"/>
        </w:rPr>
        <w:t xml:space="preserve"> Мир во второй половине ХХ – начале XXI века.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века. Процессы глобализации и развитие национальных государств.</w:t>
      </w:r>
    </w:p>
    <w:p w14:paraId="7BA02438"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Страны Северной Америки и Европы во второй половине ХХ – начале XXI века</w:t>
      </w:r>
    </w:p>
    <w:p w14:paraId="499A794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14:paraId="462C2350"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Соединенные Штаты Америки.</w:t>
      </w:r>
      <w:r w:rsidRPr="00FD587E">
        <w:rPr>
          <w:rFonts w:ascii="Times New Roman" w:hAnsi="Times New Roman" w:cs="Times New Roman"/>
          <w:color w:val="000000"/>
          <w:sz w:val="24"/>
          <w:szCs w:val="24"/>
        </w:rPr>
        <w:t xml:space="preserve">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XXI века. Развитие отношений с СССР, Российской Федерацией.</w:t>
      </w:r>
    </w:p>
    <w:p w14:paraId="26539193"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Страны Западной Европы.</w:t>
      </w:r>
      <w:r w:rsidRPr="00FD587E">
        <w:rPr>
          <w:rFonts w:ascii="Times New Roman" w:hAnsi="Times New Roman" w:cs="Times New Roman"/>
          <w:color w:val="000000"/>
          <w:sz w:val="24"/>
          <w:szCs w:val="24"/>
        </w:rPr>
        <w:t xml:space="preserve">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годов. Неоконсерватизм. Европейский союз.</w:t>
      </w:r>
    </w:p>
    <w:p w14:paraId="6F048240"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Страны Центральной и Восточной Европы во второй половине ХХ – начале XXI века </w:t>
      </w:r>
      <w:r w:rsidRPr="00FD587E">
        <w:rPr>
          <w:rFonts w:ascii="Times New Roman" w:hAnsi="Times New Roman" w:cs="Times New Roman"/>
          <w:color w:val="000000"/>
          <w:sz w:val="24"/>
          <w:szCs w:val="24"/>
        </w:rPr>
        <w:t>Революции второй половины 1940-х годов и установление коммунистических режимов. СЭВ и ОВД. Достижения и проблемы социалистического развития в 1950-е годы. Выступления в ГДР (1953), Польше и Венгрии (1956). Югославская модель социализма. Пражская весна 1968 года и ее подавление. Движение «Солидарность» в Польше. Перестройка в СССР и страны восточного блока. Революции 1989–1990 годов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веке (экономика, политика, внешнеполитическая ориентация, участие в интеграционных процессах).</w:t>
      </w:r>
    </w:p>
    <w:p w14:paraId="1B05C6E4"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Страны Азии, Африки во второй половине ХХ – начале XXI века</w:t>
      </w:r>
      <w:r w:rsidRPr="00FD587E">
        <w:rPr>
          <w:rFonts w:ascii="Times New Roman" w:hAnsi="Times New Roman" w:cs="Times New Roman"/>
          <w:color w:val="000000"/>
          <w:sz w:val="24"/>
          <w:szCs w:val="24"/>
        </w:rPr>
        <w:t>: проблемы и пути модернизации</w:t>
      </w:r>
    </w:p>
    <w:p w14:paraId="47ABD332"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Обретение независимости и выбор путей развития странами Азии и Африки.</w:t>
      </w:r>
    </w:p>
    <w:p w14:paraId="25D2121D"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Страны Восточной, Юго-Восточной и Южной Азии. </w:t>
      </w:r>
      <w:r w:rsidRPr="00FD587E">
        <w:rPr>
          <w:rFonts w:ascii="Times New Roman" w:hAnsi="Times New Roman" w:cs="Times New Roman"/>
          <w:color w:val="000000"/>
          <w:sz w:val="24"/>
          <w:szCs w:val="24"/>
        </w:rPr>
        <w:t>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1970–1980-х годов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14:paraId="070D9A10"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14:paraId="2FDBFBC8"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Страны Ближнего Востока и Северной Африки</w:t>
      </w:r>
      <w:r w:rsidRPr="00FD587E">
        <w:rPr>
          <w:rFonts w:ascii="Times New Roman" w:hAnsi="Times New Roman" w:cs="Times New Roman"/>
          <w:color w:val="000000"/>
          <w:sz w:val="24"/>
          <w:szCs w:val="24"/>
        </w:rPr>
        <w:t>. Турция: политическое развитие, достижения и проблемы модернизации. Иран: реформы 1960–1970-х годов; исламская революция. Афганистан: смена политических режимов, роль внешних сил.</w:t>
      </w:r>
    </w:p>
    <w:p w14:paraId="2556E254"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века. «Арабская весна» и смена политических режимов в начале 2010-х годов. Гражданская война в Сирии.</w:t>
      </w:r>
    </w:p>
    <w:p w14:paraId="11356C9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Страны Тропической и Южной Африки. </w:t>
      </w:r>
      <w:r w:rsidRPr="00FD587E">
        <w:rPr>
          <w:rFonts w:ascii="Times New Roman" w:hAnsi="Times New Roman" w:cs="Times New Roman"/>
          <w:color w:val="000000"/>
          <w:sz w:val="24"/>
          <w:szCs w:val="24"/>
        </w:rPr>
        <w:t>Этапы провозглашения независимости («год Африки», 1970–1980-е годы).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14:paraId="49946A13"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Страны Латинской Америки во второй половине ХХ – начале XXI века</w:t>
      </w:r>
    </w:p>
    <w:p w14:paraId="5DB626BA"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Положение стран Латинской Америки в середине ХХ века: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годов (Перу, Чили, Никарагуа). «Левый поворот» в конце ХХ века.</w:t>
      </w:r>
    </w:p>
    <w:p w14:paraId="2FF8A6E1"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Международные отношения во второй половине ХХ – начале XXI века.</w:t>
      </w:r>
    </w:p>
    <w:p w14:paraId="7126E27F"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Основные этапы развития международных отношений во второй половине 1940-х – 2020-х годах.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14:paraId="7BCC1D64"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Разрядка международной напряженности в конце 1960-х – первой половине 1970-х годов. Договор о запрещении ядерных испытаний в трех средах. Договор о нераспространении ядерного оружия (1968). Пражская весна 1968 года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год).</w:t>
      </w:r>
    </w:p>
    <w:p w14:paraId="60907DE3"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годах. Революции 1989–1991 годов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14:paraId="223A5159"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Международные отношения в конце ХХ – начале XXI века.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века.</w:t>
      </w:r>
    </w:p>
    <w:p w14:paraId="324F7BAE"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Развитие науки и культуры во второй половине ХХ – начале XXI века</w:t>
      </w:r>
    </w:p>
    <w:p w14:paraId="2E488C77"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Развитие науки во второй половине ХХ – начале XXI века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14:paraId="30418B4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Течения и стили в художественной культуре второй половины ХХ – начала XXI века: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14:paraId="5D89A2D2"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Современный мир</w:t>
      </w:r>
    </w:p>
    <w:p w14:paraId="043845AF"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14:paraId="7DD5F38E"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Обобщение</w:t>
      </w:r>
    </w:p>
    <w:p w14:paraId="13ED9C81"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ИСТОРИЯ РОССИИ. 1945–2022 ГОДЫ</w:t>
      </w:r>
    </w:p>
    <w:p w14:paraId="1D99B58A"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Введение</w:t>
      </w:r>
    </w:p>
    <w:p w14:paraId="2CD63D36"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СССР в 1945–1991 годах</w:t>
      </w:r>
    </w:p>
    <w:p w14:paraId="31F6FE6F"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СССР в 1945–1953 годах</w:t>
      </w:r>
    </w:p>
    <w:p w14:paraId="6B8BBC8B"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14:paraId="6ACD00A0"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годов. Денежная реформа и отмена карточной системы (1947).</w:t>
      </w:r>
    </w:p>
    <w:p w14:paraId="559DFC20"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14:paraId="28DE3729"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14:paraId="6FF6EA12"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14:paraId="6E7EADFF"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СССР в середине 1950-х – первой половине 1960-х годов</w:t>
      </w:r>
    </w:p>
    <w:p w14:paraId="0CE5FA6A"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14:paraId="6DC461D6"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года.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14:paraId="21EA4AD3"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Социально-экономическое развитие СССР. «Догнать и перегнать Америку». Попытки решения продовольственной проблемы. Освоение целинных земель.</w:t>
      </w:r>
    </w:p>
    <w:p w14:paraId="344552B3"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14:paraId="628272E5"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годов.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14:paraId="417E9B2D"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14:paraId="3113DAF9"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Внешняя политика. СССР и страны Запада. Международные военно-политические кризисы, позиция СССР и стратегия ядерного сдерживания (Суэцкий кризис 1956 года, Берлинский кризис 1961 года, Карибский кризис 1962 года). СССР и мировая социалистическая система. Распад колониальных систем и борьба за влияние в странах третьего мира.</w:t>
      </w:r>
    </w:p>
    <w:p w14:paraId="61C46330"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Конец оттепели. Нарастание негативных тенденций в обществе. Кризис доверия власти. Новочеркасские события. Смещение Н.С. Хрущева.</w:t>
      </w:r>
    </w:p>
    <w:p w14:paraId="461E1562"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Советское государство и общество в середине 1960-х – начале 1980-х годов</w:t>
      </w:r>
    </w:p>
    <w:p w14:paraId="0B272E7E"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Приход к власти Л.И. Брежнева: его окружение и смена политического курса. Десталинизация и ресталинизация. Экономические реформы 1960-х годов. Новые ориентиры аграрной политики. Косыгинская реформа. Конституция СССР 1977 года. Концепция «развитого социализма».</w:t>
      </w:r>
    </w:p>
    <w:p w14:paraId="792F3BB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14:paraId="2413A2B2"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14:paraId="205542D5"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Развитие физкультуры и спорта в СССР. XXII летние Олимпийские игры 1980 года в Москве. Литература и искусство: поиски новых путей. Авторское кино. Авангардное искусство. Неформалы (КСП, движение КВН и др.). Диссидентский вызов. Борьба с инакомыслием. Судебные процессы. Цензура и самиздат.</w:t>
      </w:r>
    </w:p>
    <w:p w14:paraId="01F1B9C1"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14:paraId="316FC275"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Л.И. Брежнев в оценках современников и историков.</w:t>
      </w:r>
    </w:p>
    <w:p w14:paraId="2783D5D4"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Политика перестройки. Распад СССР (1985–1991)</w:t>
      </w:r>
    </w:p>
    <w:p w14:paraId="07AEEFE6"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года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14:paraId="5D3601C6"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14:paraId="7BEF041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Новое мышление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14:paraId="1B7D97B1"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14:paraId="3C311BF8"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14:paraId="430ADB8D"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Последний этап перестройки: 1990–1991 годы.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14:paraId="12957DA0"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года: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14:paraId="0C012EF5"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Попытка государственного переворота в августе 1991 года.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14:paraId="24731997"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Реакция мирового сообщества на распад СССР. Россия как преемник СССР на международной арене.</w:t>
      </w:r>
    </w:p>
    <w:p w14:paraId="6EA96C40"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Наш край в 1945–1991 годах</w:t>
      </w:r>
    </w:p>
    <w:p w14:paraId="74AACE81"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Обобщение</w:t>
      </w:r>
    </w:p>
    <w:p w14:paraId="57C1236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РОССИЙСКАЯ ФЕДЕРАЦИЯ В 1992–2022 ГОДАХ</w:t>
      </w:r>
    </w:p>
    <w:p w14:paraId="2778CA1E"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Становление новой России (1992–1999)</w:t>
      </w:r>
    </w:p>
    <w:p w14:paraId="5FEE993E"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14:paraId="5F79D024"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года в Москве. Всенародное голосование (плебисцит) по проекту Конституции России 1993 года. Ликвидация Советов и создание новой системы государственного устройства. Принятие Конституции России 1993 года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14:paraId="5F32CF24"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Обострение межнациональных и межконфессиональных отношений в 1990-е годы.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14:paraId="3B417EA8"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года и его последствия.</w:t>
      </w:r>
    </w:p>
    <w:p w14:paraId="5AA4C00E"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14:paraId="7D68CECB"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14:paraId="38D24FA9"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Российская многопартийность и строительство гражданского общества. Основные политические партии и движения 1990-х годов,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p w14:paraId="7746E16E"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Россия в ХХI веке: вызовы времени и задачи модернизации</w:t>
      </w:r>
    </w:p>
    <w:p w14:paraId="75432D66"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годов.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14:paraId="2D318663"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Экономический подъем 1999–2007 годов и кризис 2008 года.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14:paraId="5FFD3FD5"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14:paraId="1186AD3E"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Избрание В.В. Путина Президентом РФ в 2012 году и переизбрание на новый срок в 2018 году. Вхождение Крыма в состав России и реализация инфраструктурных проектов в Крыму (строительство Крымского моста, трассы «Таврида» и др.). Начало конституционной реформы (2020).</w:t>
      </w:r>
    </w:p>
    <w:p w14:paraId="76B0D559"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14:paraId="78F5AF84"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14:paraId="045B4249"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Внешняя политика в конце XX – начале XXI века. Утверждение новой Концепции внешней политики РФ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года).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14:paraId="3C0A8A37"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Центробежные и партнерские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году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14:paraId="7B653373"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Государственный переворот на Украине 2014 года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14:paraId="7473A9F3"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года и его последствия. Россия в современном мире.</w:t>
      </w:r>
    </w:p>
    <w:p w14:paraId="144BD421"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Религия, наука и культура России в конце XX – начале XXI века.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14:paraId="3C15AB6A"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Наш край в 1992–2022 годах</w:t>
      </w:r>
    </w:p>
    <w:p w14:paraId="265DC88B" w14:textId="0C06FD75" w:rsidR="00FD587E" w:rsidRDefault="00FD587E" w:rsidP="009F4DB3">
      <w:pPr>
        <w:spacing w:after="0" w:line="240" w:lineRule="auto"/>
        <w:ind w:left="63"/>
        <w:jc w:val="both"/>
        <w:rPr>
          <w:rFonts w:ascii="Times New Roman" w:hAnsi="Times New Roman" w:cs="Times New Roman"/>
          <w:b/>
          <w:bCs/>
          <w:color w:val="000000"/>
          <w:sz w:val="24"/>
          <w:szCs w:val="24"/>
        </w:rPr>
      </w:pPr>
      <w:r w:rsidRPr="00FD587E">
        <w:rPr>
          <w:rFonts w:ascii="Times New Roman" w:hAnsi="Times New Roman" w:cs="Times New Roman"/>
          <w:b/>
          <w:bCs/>
          <w:color w:val="000000"/>
          <w:sz w:val="24"/>
          <w:szCs w:val="24"/>
        </w:rPr>
        <w:t>Итоговое обобщение</w:t>
      </w:r>
    </w:p>
    <w:p w14:paraId="033622BC" w14:textId="77777777" w:rsidR="00FD587E" w:rsidRPr="00FD587E" w:rsidRDefault="00FD587E" w:rsidP="009F4DB3">
      <w:pPr>
        <w:spacing w:after="0" w:line="240" w:lineRule="auto"/>
        <w:ind w:left="63"/>
        <w:jc w:val="both"/>
        <w:rPr>
          <w:rFonts w:ascii="Times New Roman" w:hAnsi="Times New Roman" w:cs="Times New Roman"/>
          <w:color w:val="000000"/>
          <w:sz w:val="24"/>
          <w:szCs w:val="24"/>
        </w:rPr>
      </w:pPr>
    </w:p>
    <w:p w14:paraId="1FFBCDAC" w14:textId="0EBBE609" w:rsidR="00FD587E" w:rsidRPr="00FD587E" w:rsidRDefault="00FD587E" w:rsidP="009F4DB3">
      <w:pPr>
        <w:pStyle w:val="a5"/>
        <w:numPr>
          <w:ilvl w:val="0"/>
          <w:numId w:val="26"/>
        </w:numPr>
        <w:spacing w:after="0" w:line="240" w:lineRule="auto"/>
        <w:jc w:val="both"/>
        <w:rPr>
          <w:rFonts w:ascii="Times New Roman" w:hAnsi="Times New Roman" w:cs="Times New Roman"/>
          <w:sz w:val="24"/>
          <w:szCs w:val="24"/>
        </w:rPr>
      </w:pPr>
      <w:r w:rsidRPr="00FD587E">
        <w:rPr>
          <w:rFonts w:ascii="Times New Roman" w:hAnsi="Times New Roman" w:cs="Times New Roman"/>
          <w:b/>
          <w:bCs/>
          <w:sz w:val="24"/>
          <w:szCs w:val="24"/>
        </w:rPr>
        <w:t xml:space="preserve">пункт 2.1.5.  «Обществознание» </w:t>
      </w:r>
      <w:r w:rsidRPr="00FD587E">
        <w:rPr>
          <w:rFonts w:ascii="Times New Roman" w:hAnsi="Times New Roman" w:cs="Times New Roman"/>
          <w:sz w:val="24"/>
          <w:szCs w:val="24"/>
        </w:rPr>
        <w:t>излагать в соответствии с ФОП СОО:</w:t>
      </w:r>
    </w:p>
    <w:p w14:paraId="505D2767" w14:textId="77777777" w:rsidR="00FD587E" w:rsidRPr="00FD587E" w:rsidRDefault="00FD587E" w:rsidP="009F4DB3">
      <w:pPr>
        <w:spacing w:after="0" w:line="240" w:lineRule="auto"/>
        <w:jc w:val="both"/>
        <w:rPr>
          <w:rFonts w:ascii="Times New Roman" w:hAnsi="Times New Roman" w:cs="Times New Roman"/>
          <w:b/>
          <w:bCs/>
          <w:color w:val="252525"/>
          <w:spacing w:val="-2"/>
          <w:sz w:val="24"/>
          <w:szCs w:val="24"/>
        </w:rPr>
      </w:pPr>
      <w:r w:rsidRPr="00FD587E">
        <w:rPr>
          <w:rFonts w:ascii="Times New Roman" w:hAnsi="Times New Roman" w:cs="Times New Roman"/>
          <w:b/>
          <w:bCs/>
          <w:color w:val="252525"/>
          <w:spacing w:val="-2"/>
          <w:sz w:val="24"/>
          <w:szCs w:val="24"/>
        </w:rPr>
        <w:t>10-й класс</w:t>
      </w:r>
    </w:p>
    <w:p w14:paraId="20BD8199"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Человек в обществе</w:t>
      </w:r>
    </w:p>
    <w:p w14:paraId="212182A1"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14:paraId="1D9D2F3C"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3229D4FC"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w:t>
      </w:r>
    </w:p>
    <w:p w14:paraId="09DC8644"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14:paraId="6C179373"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Российское общество и человек перед лицом угроз и вызовов XXI века.</w:t>
      </w:r>
    </w:p>
    <w:p w14:paraId="5F809E2F"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Духовная культура</w:t>
      </w:r>
    </w:p>
    <w:p w14:paraId="64415135"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14:paraId="38D539D1"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Мораль как общечеловеческая ценность и социальный регулятор. Категории морали. Гражданственность. Патриотизм.</w:t>
      </w:r>
    </w:p>
    <w:p w14:paraId="6717DF6A"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14:paraId="19E2D335"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14:paraId="2DCD48BC"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Религия, ее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14:paraId="376C1BC8"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Искусство, его основные функции. Особенности искусства как формы духовной культуры. Достижения современного российского искусства.</w:t>
      </w:r>
    </w:p>
    <w:p w14:paraId="49728612"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Особенности профессиональной деятельности в сфере науки, образования, искусства.</w:t>
      </w:r>
    </w:p>
    <w:p w14:paraId="498E4624"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Экономическая жизнь общества</w:t>
      </w:r>
    </w:p>
    <w:p w14:paraId="7225B89A"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14:paraId="2C27F0DF"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1350577B"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14:paraId="0C38D391"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14:paraId="7B1918E5"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14:paraId="0CDD0461"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14:paraId="15FDA208"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3E3DC780" w14:textId="77777777" w:rsidR="00FD587E" w:rsidRPr="00FD587E" w:rsidRDefault="00FD587E" w:rsidP="009F4DB3">
      <w:pPr>
        <w:spacing w:after="0" w:line="240" w:lineRule="auto"/>
        <w:jc w:val="both"/>
        <w:rPr>
          <w:rFonts w:ascii="Times New Roman" w:hAnsi="Times New Roman" w:cs="Times New Roman"/>
          <w:b/>
          <w:bCs/>
          <w:color w:val="252525"/>
          <w:spacing w:val="-2"/>
          <w:sz w:val="24"/>
          <w:szCs w:val="24"/>
        </w:rPr>
      </w:pPr>
      <w:r w:rsidRPr="00FD587E">
        <w:rPr>
          <w:rFonts w:ascii="Times New Roman" w:hAnsi="Times New Roman" w:cs="Times New Roman"/>
          <w:b/>
          <w:bCs/>
          <w:color w:val="252525"/>
          <w:spacing w:val="-2"/>
          <w:sz w:val="24"/>
          <w:szCs w:val="24"/>
        </w:rPr>
        <w:t>11-й класс</w:t>
      </w:r>
    </w:p>
    <w:p w14:paraId="631B54FC"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Социальная сфера</w:t>
      </w:r>
    </w:p>
    <w:p w14:paraId="2A983F6F"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2DC650C7"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p w14:paraId="2C15B8C3"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14:paraId="585DDBD8"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14:paraId="23C7C07E"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Социальные нормы и отклоняющееся (девиантное) поведение. Формы социальных девиаций. Конформизм. Социальный контроль и самоконтроль.</w:t>
      </w:r>
    </w:p>
    <w:p w14:paraId="41305F24"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14:paraId="77BEB8D9"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Политическая сфера</w:t>
      </w:r>
    </w:p>
    <w:p w14:paraId="6AC655B0"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Политическая власть и субъекты политики в современном обществе. Политические институты. Политическая деятельность.</w:t>
      </w:r>
    </w:p>
    <w:p w14:paraId="55D240B0"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14:paraId="7E089499"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14:paraId="2A39AAAB"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015529FB"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14:paraId="3B383D14"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Избирательная система. Типы избирательных систем: мажоритарная, пропорциональная, смешанная. Избирательная система в Российской Федерации.</w:t>
      </w:r>
    </w:p>
    <w:p w14:paraId="778BF943"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Политическая элита и политическое лидерство. Типология лидерства.</w:t>
      </w:r>
    </w:p>
    <w:p w14:paraId="4FE67234"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Роль средств массовой информации в политической жизни общества. Интернет в современной политической коммуникации.</w:t>
      </w:r>
    </w:p>
    <w:p w14:paraId="56B82043"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Правовое регулирование общественных отношений в Российской Федерации</w:t>
      </w:r>
    </w:p>
    <w:p w14:paraId="70BA8F57"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14:paraId="4019F71D"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3F29ECC6"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14:paraId="466D4E95"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14:paraId="6A6C7E1F"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14:paraId="5F2F5CDA"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14:paraId="3709FF1F"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Административное право и его субъекты. Административное правонарушение и административная ответственность.</w:t>
      </w:r>
    </w:p>
    <w:p w14:paraId="158D1FA2"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Экологическое законодательство. Экологические правонарушения. Способы защиты права на благоприятную окружающую среду.</w:t>
      </w:r>
    </w:p>
    <w:p w14:paraId="62033562"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14:paraId="3023DEE6"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Гражданские споры, порядок их рассмотрения. Основные принципы гражданского процесса. Участники гражданского процесса.</w:t>
      </w:r>
    </w:p>
    <w:p w14:paraId="6B2ADF6A"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Административный процесс. Судебное производство по делам об административных правонарушениях.</w:t>
      </w:r>
    </w:p>
    <w:p w14:paraId="66C9D8BF"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Уголовный процесс, его принципы и стадии. Субъекты уголовного процесса.</w:t>
      </w:r>
    </w:p>
    <w:p w14:paraId="688CFF4F"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Конституционное судопроизводство. Арбитражное судопроизводство.</w:t>
      </w:r>
    </w:p>
    <w:p w14:paraId="042B776F" w14:textId="645125B5" w:rsid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Юридическое образование, юристы как социально-профессиональная группа.</w:t>
      </w:r>
    </w:p>
    <w:p w14:paraId="182070E4" w14:textId="77777777" w:rsidR="00FD587E" w:rsidRPr="00FD587E" w:rsidRDefault="00FD587E" w:rsidP="009F4DB3">
      <w:pPr>
        <w:spacing w:after="0" w:line="240" w:lineRule="auto"/>
        <w:jc w:val="both"/>
        <w:rPr>
          <w:rFonts w:ascii="Times New Roman" w:hAnsi="Times New Roman" w:cs="Times New Roman"/>
          <w:color w:val="000000"/>
          <w:sz w:val="24"/>
          <w:szCs w:val="24"/>
        </w:rPr>
      </w:pPr>
    </w:p>
    <w:p w14:paraId="3E97E5A1" w14:textId="1C7BBCC7" w:rsidR="00FD587E" w:rsidRPr="00FD587E" w:rsidRDefault="00FD587E" w:rsidP="009F4DB3">
      <w:pPr>
        <w:pStyle w:val="a5"/>
        <w:numPr>
          <w:ilvl w:val="0"/>
          <w:numId w:val="26"/>
        </w:numPr>
        <w:spacing w:after="0" w:line="240" w:lineRule="auto"/>
        <w:jc w:val="both"/>
        <w:rPr>
          <w:rFonts w:ascii="Times New Roman" w:hAnsi="Times New Roman" w:cs="Times New Roman"/>
          <w:sz w:val="24"/>
          <w:szCs w:val="24"/>
        </w:rPr>
      </w:pPr>
      <w:r w:rsidRPr="00FD587E">
        <w:rPr>
          <w:rFonts w:ascii="Times New Roman" w:hAnsi="Times New Roman" w:cs="Times New Roman"/>
          <w:b/>
          <w:bCs/>
          <w:sz w:val="24"/>
          <w:szCs w:val="24"/>
        </w:rPr>
        <w:t xml:space="preserve">пункт 2.1.6.  «География» </w:t>
      </w:r>
      <w:r w:rsidRPr="00FD587E">
        <w:rPr>
          <w:rFonts w:ascii="Times New Roman" w:hAnsi="Times New Roman" w:cs="Times New Roman"/>
          <w:sz w:val="24"/>
          <w:szCs w:val="24"/>
        </w:rPr>
        <w:t>излагать в соответствии с ФОП СОО:</w:t>
      </w:r>
    </w:p>
    <w:p w14:paraId="017BB435" w14:textId="77777777" w:rsidR="00FD587E" w:rsidRPr="00FD587E" w:rsidRDefault="00FD587E" w:rsidP="009F4DB3">
      <w:pPr>
        <w:spacing w:after="0" w:line="240" w:lineRule="auto"/>
        <w:jc w:val="both"/>
        <w:rPr>
          <w:rFonts w:ascii="Times New Roman" w:hAnsi="Times New Roman" w:cs="Times New Roman"/>
          <w:b/>
          <w:bCs/>
          <w:color w:val="252525"/>
          <w:spacing w:val="-2"/>
          <w:sz w:val="24"/>
          <w:szCs w:val="24"/>
        </w:rPr>
      </w:pPr>
      <w:r w:rsidRPr="00FD587E">
        <w:rPr>
          <w:rFonts w:ascii="Times New Roman" w:hAnsi="Times New Roman" w:cs="Times New Roman"/>
          <w:b/>
          <w:bCs/>
          <w:color w:val="252525"/>
          <w:spacing w:val="-2"/>
          <w:sz w:val="24"/>
          <w:szCs w:val="24"/>
        </w:rPr>
        <w:t>10-й класс</w:t>
      </w:r>
    </w:p>
    <w:p w14:paraId="01BD0BBB"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Раздел 1. География как наука</w:t>
      </w:r>
    </w:p>
    <w:p w14:paraId="4C77BA6F"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Тема 1. Традиционные и новые методы в географии. Географические прогнозы.</w:t>
      </w:r>
      <w:r w:rsidRPr="00FD587E">
        <w:rPr>
          <w:rFonts w:ascii="Times New Roman" w:hAnsi="Times New Roman" w:cs="Times New Roman"/>
          <w:color w:val="000000"/>
          <w:sz w:val="24"/>
          <w:szCs w:val="24"/>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14:paraId="28380DD3"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Тема 2. Географическая культура.</w:t>
      </w:r>
      <w:r w:rsidRPr="00FD587E">
        <w:rPr>
          <w:rFonts w:ascii="Times New Roman" w:hAnsi="Times New Roman" w:cs="Times New Roman"/>
          <w:color w:val="000000"/>
          <w:sz w:val="24"/>
          <w:szCs w:val="24"/>
        </w:rPr>
        <w:t xml:space="preserve">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14:paraId="09772C8D"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Раздел 2. Природопользование и геоэкология</w:t>
      </w:r>
    </w:p>
    <w:p w14:paraId="3BF4C8FB"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Тема 1. Географическая среда.</w:t>
      </w:r>
      <w:r w:rsidRPr="00FD587E">
        <w:rPr>
          <w:rFonts w:ascii="Times New Roman" w:hAnsi="Times New Roman" w:cs="Times New Roman"/>
          <w:color w:val="000000"/>
          <w:sz w:val="24"/>
          <w:szCs w:val="24"/>
        </w:rPr>
        <w:t xml:space="preserve"> Географическая среда как геосистема;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14:paraId="38CF2205"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Тема 2. Естественный и антропогенный ландшафты.</w:t>
      </w:r>
      <w:r w:rsidRPr="00FD587E">
        <w:rPr>
          <w:rFonts w:ascii="Times New Roman" w:hAnsi="Times New Roman" w:cs="Times New Roman"/>
          <w:color w:val="000000"/>
          <w:sz w:val="24"/>
          <w:szCs w:val="24"/>
        </w:rPr>
        <w:t xml:space="preserve"> Проблема сохранения ландшафтного и культурного разнообразия на Земле.</w:t>
      </w:r>
    </w:p>
    <w:p w14:paraId="7D58F5AD"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Практическая работа</w:t>
      </w:r>
    </w:p>
    <w:p w14:paraId="58D5E236"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1. Классификация ландшафтов с использованием источников географической информации.</w:t>
      </w:r>
    </w:p>
    <w:p w14:paraId="20540EE8"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Тема 3. Проблемы взаимодействия человека и природы. </w:t>
      </w:r>
      <w:r w:rsidRPr="00FD587E">
        <w:rPr>
          <w:rFonts w:ascii="Times New Roman" w:hAnsi="Times New Roman" w:cs="Times New Roman"/>
          <w:color w:val="000000"/>
          <w:sz w:val="24"/>
          <w:szCs w:val="24"/>
        </w:rPr>
        <w:t>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14:paraId="53CC933A"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Практическая работа</w:t>
      </w:r>
    </w:p>
    <w:p w14:paraId="6A38F3B5"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14:paraId="25EA4637"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Тема 4. Природные ресурсы и их виды. </w:t>
      </w:r>
      <w:r w:rsidRPr="00FD587E">
        <w:rPr>
          <w:rFonts w:ascii="Times New Roman" w:hAnsi="Times New Roman" w:cs="Times New Roman"/>
          <w:color w:val="000000"/>
          <w:sz w:val="24"/>
          <w:szCs w:val="24"/>
        </w:rPr>
        <w:t>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14:paraId="27946F31"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Практические работы</w:t>
      </w:r>
    </w:p>
    <w:p w14:paraId="047A8205"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1. Оценка природно-ресурсного капитала одной из стран (по выбору) по источникам географической информации.</w:t>
      </w:r>
    </w:p>
    <w:p w14:paraId="6ADABDC6"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2. Определение ресурсообеспеченности стран отдельными видами природных ресурсов.</w:t>
      </w:r>
    </w:p>
    <w:p w14:paraId="64AF4B77"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Раздел 3. Современная политическая карта</w:t>
      </w:r>
    </w:p>
    <w:p w14:paraId="33EEFBDB"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Тема 1. Политическая география и геополитика. </w:t>
      </w:r>
      <w:r w:rsidRPr="00FD587E">
        <w:rPr>
          <w:rFonts w:ascii="Times New Roman" w:hAnsi="Times New Roman" w:cs="Times New Roman"/>
          <w:color w:val="000000"/>
          <w:sz w:val="24"/>
          <w:szCs w:val="24"/>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14:paraId="7240E26A"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Тема 2. Классификации и типология стран мира.</w:t>
      </w:r>
      <w:r w:rsidRPr="00FD587E">
        <w:rPr>
          <w:rFonts w:ascii="Times New Roman" w:hAnsi="Times New Roman" w:cs="Times New Roman"/>
          <w:color w:val="000000"/>
          <w:sz w:val="24"/>
          <w:szCs w:val="24"/>
        </w:rPr>
        <w:t xml:space="preserve"> Основные типы стран: критерии их выделения. Формы правления государства и государственного устройства.</w:t>
      </w:r>
    </w:p>
    <w:p w14:paraId="3E3ADEE4"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Раздел 4. Население мира</w:t>
      </w:r>
    </w:p>
    <w:p w14:paraId="73859755"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Тема 1. Численность и воспроизводство населения.</w:t>
      </w:r>
      <w:r w:rsidRPr="00FD587E">
        <w:rPr>
          <w:rFonts w:ascii="Times New Roman" w:hAnsi="Times New Roman" w:cs="Times New Roman"/>
          <w:color w:val="000000"/>
          <w:sz w:val="24"/>
          <w:szCs w:val="24"/>
        </w:rPr>
        <w:t xml:space="preserve">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p w14:paraId="670B9528"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Практические работы</w:t>
      </w:r>
    </w:p>
    <w:p w14:paraId="42661458"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14:paraId="612754A0"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2. Объяснение особенности демографической политики в странах с различным типом воспроизводства населения.</w:t>
      </w:r>
    </w:p>
    <w:p w14:paraId="3CE6641A"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Тема 2. Состав и структура населения. </w:t>
      </w:r>
      <w:r w:rsidRPr="00FD587E">
        <w:rPr>
          <w:rFonts w:ascii="Times New Roman" w:hAnsi="Times New Roman" w:cs="Times New Roman"/>
          <w:color w:val="000000"/>
          <w:sz w:val="24"/>
          <w:szCs w:val="24"/>
        </w:rPr>
        <w:t>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14:paraId="6D9B1B73"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Практические работы</w:t>
      </w:r>
    </w:p>
    <w:p w14:paraId="7278FB18"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1. Сравнение половой и возрастной структуры в странах различных типов воспроизводства населения на основе анализа половозрастных пирамид.</w:t>
      </w:r>
    </w:p>
    <w:p w14:paraId="2645AC59"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2. Прогнозирование изменений возрастной структуры отдельных стран на основе анализа различных источников географической информации.</w:t>
      </w:r>
    </w:p>
    <w:p w14:paraId="59F1AA12"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Тема 3. Размещение населения.</w:t>
      </w:r>
      <w:r w:rsidRPr="00FD587E">
        <w:rPr>
          <w:rFonts w:ascii="Times New Roman" w:hAnsi="Times New Roman" w:cs="Times New Roman"/>
          <w:color w:val="000000"/>
          <w:sz w:val="24"/>
          <w:szCs w:val="24"/>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ее особенности в странах различных социально-экономических типов. Городские агломерации и мегалополисы мира.</w:t>
      </w:r>
    </w:p>
    <w:p w14:paraId="27166947"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Практическая работа</w:t>
      </w:r>
    </w:p>
    <w:p w14:paraId="21D1A27C"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14:paraId="025332C9"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Тема 4. Качество жизни населения.</w:t>
      </w:r>
      <w:r w:rsidRPr="00FD587E">
        <w:rPr>
          <w:rFonts w:ascii="Times New Roman" w:hAnsi="Times New Roman" w:cs="Times New Roman"/>
          <w:color w:val="000000"/>
          <w:sz w:val="24"/>
          <w:szCs w:val="24"/>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14:paraId="4CD0044A"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Практическая работа</w:t>
      </w:r>
    </w:p>
    <w:p w14:paraId="6341585C"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14:paraId="5CE7AB38"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Раздел 5. Мировое хозяйство</w:t>
      </w:r>
    </w:p>
    <w:p w14:paraId="3EA06F77"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Тема 1. Состав и структура мирового хозяйства. Международное географическое разделение труда. </w:t>
      </w:r>
      <w:r w:rsidRPr="00FD587E">
        <w:rPr>
          <w:rFonts w:ascii="Times New Roman" w:hAnsi="Times New Roman" w:cs="Times New Roman"/>
          <w:color w:val="000000"/>
          <w:sz w:val="24"/>
          <w:szCs w:val="24"/>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p w14:paraId="2BE10631"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Практическая работа</w:t>
      </w:r>
    </w:p>
    <w:p w14:paraId="72B75718"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1. Сравнение структуры экономики аграрных, индустриальных и постиндустриальных стран.</w:t>
      </w:r>
    </w:p>
    <w:p w14:paraId="7E9536FD"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Тема 2. Международная экономическая интеграция и глобализация мировой экономики.</w:t>
      </w:r>
      <w:r w:rsidRPr="00FD587E">
        <w:rPr>
          <w:rFonts w:ascii="Times New Roman" w:hAnsi="Times New Roman" w:cs="Times New Roman"/>
          <w:color w:val="000000"/>
          <w:sz w:val="24"/>
          <w:szCs w:val="24"/>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p w14:paraId="3D6B911B"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Тема 3. География главных отраслей мирового хозяйства.</w:t>
      </w:r>
    </w:p>
    <w:p w14:paraId="62AA82C3"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Промышленность мира.</w:t>
      </w:r>
      <w:r w:rsidRPr="00FD587E">
        <w:rPr>
          <w:rFonts w:ascii="Times New Roman" w:hAnsi="Times New Roman" w:cs="Times New Roman"/>
          <w:color w:val="000000"/>
          <w:sz w:val="24"/>
          <w:szCs w:val="24"/>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14:paraId="42675765"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электроэнергии и ее географические особенности. Быстрый рост производства электроэнергии с использованием ВИЭ. Страны – 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14:paraId="11908E64"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Металлургия мира. Географические особенности сырьевой базы черной и цветной металлургии. Ведущие страны – 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14:paraId="71B35DDA"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Машиностроительный комплекс мира. Ведущие страны-производители и экспортеры продукции автомобилестроения, авиастроения и микроэлектроники.</w:t>
      </w:r>
    </w:p>
    <w:p w14:paraId="092477FF"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Химическая промышленность и лесопромышленный комплекс мира. Ведущие страны – производители и экспортеры минеральных удобрений и продукции химии органического синтеза. Ведущие страны – производители деловой древесины и продукции целлюлозно-бумажной промышленности. Влияние химической и лесной промышленности на окружающую среду.</w:t>
      </w:r>
    </w:p>
    <w:p w14:paraId="571C3898"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Практическая работа</w:t>
      </w:r>
    </w:p>
    <w:p w14:paraId="70B3F994"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1. Представление в виде диаграмм данных о динамике изменения объемов и структуры производства электроэнергии в мире.</w:t>
      </w:r>
    </w:p>
    <w:p w14:paraId="437AA537"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Сельское хозяйство мира.</w:t>
      </w:r>
      <w:r w:rsidRPr="00FD587E">
        <w:rPr>
          <w:rFonts w:ascii="Times New Roman" w:hAnsi="Times New Roman" w:cs="Times New Roman"/>
          <w:color w:val="000000"/>
          <w:sz w:val="24"/>
          <w:szCs w:val="24"/>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14:paraId="532111F6"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Животноводство. Ведущие экспортеры и импортеры продукции животноводства. Рыболовство и аквакультура: географические особенности.</w:t>
      </w:r>
    </w:p>
    <w:p w14:paraId="36BAE22F"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Влияние сельского хозяйства и отдельных его отраслей на окружающую среду.</w:t>
      </w:r>
    </w:p>
    <w:p w14:paraId="3A83FA6B"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Практическая работа</w:t>
      </w:r>
    </w:p>
    <w:p w14:paraId="742AB070"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2. Определение направления грузопотоков продовольствия на основе анализа статистических материалов и создание карты «Основные экспортеры и импортеры продовольствия».</w:t>
      </w:r>
    </w:p>
    <w:p w14:paraId="24BFA32A"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Сфера услуг. Мировой транспорт.</w:t>
      </w:r>
      <w:r w:rsidRPr="00FD587E">
        <w:rPr>
          <w:rFonts w:ascii="Times New Roman" w:hAnsi="Times New Roman" w:cs="Times New Roman"/>
          <w:color w:val="000000"/>
          <w:sz w:val="24"/>
          <w:szCs w:val="24"/>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14:paraId="66E33A14" w14:textId="77777777" w:rsidR="00FD587E" w:rsidRPr="00FD587E" w:rsidRDefault="00FD587E" w:rsidP="009F4DB3">
      <w:pPr>
        <w:spacing w:after="0" w:line="240" w:lineRule="auto"/>
        <w:jc w:val="both"/>
        <w:rPr>
          <w:rFonts w:ascii="Times New Roman" w:hAnsi="Times New Roman" w:cs="Times New Roman"/>
          <w:b/>
          <w:bCs/>
          <w:color w:val="252525"/>
          <w:spacing w:val="-2"/>
          <w:sz w:val="24"/>
          <w:szCs w:val="24"/>
        </w:rPr>
      </w:pPr>
      <w:r w:rsidRPr="00FD587E">
        <w:rPr>
          <w:rFonts w:ascii="Times New Roman" w:hAnsi="Times New Roman" w:cs="Times New Roman"/>
          <w:b/>
          <w:bCs/>
          <w:color w:val="252525"/>
          <w:spacing w:val="-2"/>
          <w:sz w:val="24"/>
          <w:szCs w:val="24"/>
        </w:rPr>
        <w:t>11-й класс</w:t>
      </w:r>
    </w:p>
    <w:p w14:paraId="3637F778"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Раздел 6. Регионы и страны</w:t>
      </w:r>
    </w:p>
    <w:p w14:paraId="1C1D8725"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Тема 1. Регионы мира. Зарубежная Европа.</w:t>
      </w:r>
    </w:p>
    <w:p w14:paraId="33D65409"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Многообразие подходов к выделению регионов мира. Регионы мира: зарубежная Европа, зарубежная Азия, Америка, Африка, Австралия и Океания.</w:t>
      </w:r>
    </w:p>
    <w:p w14:paraId="40629C96"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p w14:paraId="221DECA1"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Практическая работа</w:t>
      </w:r>
    </w:p>
    <w:p w14:paraId="710B9090"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14:paraId="63B5C75E"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Тема 2. Зарубежная Азия:</w:t>
      </w:r>
      <w:r w:rsidRPr="00FD587E">
        <w:rPr>
          <w:rFonts w:ascii="Times New Roman" w:hAnsi="Times New Roman" w:cs="Times New Roman"/>
          <w:color w:val="000000"/>
          <w:sz w:val="24"/>
          <w:szCs w:val="24"/>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p w14:paraId="4FAE4015"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Практическая работа</w:t>
      </w:r>
    </w:p>
    <w:p w14:paraId="6ADD44C9"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14:paraId="45A4C715"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Тема 3. Америка: </w:t>
      </w:r>
      <w:r w:rsidRPr="00FD587E">
        <w:rPr>
          <w:rFonts w:ascii="Times New Roman" w:hAnsi="Times New Roman" w:cs="Times New Roman"/>
          <w:color w:val="000000"/>
          <w:sz w:val="24"/>
          <w:szCs w:val="24"/>
        </w:rPr>
        <w:t>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p w14:paraId="5D765867"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Практическая работа</w:t>
      </w:r>
    </w:p>
    <w:p w14:paraId="202A5737"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1. Объяснение особенностей территориальной структуры хозяйства Канады и Бразилии на основе анализа географических карт.</w:t>
      </w:r>
    </w:p>
    <w:p w14:paraId="13608CC2"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Тема 4. Африка:</w:t>
      </w:r>
      <w:r w:rsidRPr="00FD587E">
        <w:rPr>
          <w:rFonts w:ascii="Times New Roman" w:hAnsi="Times New Roman" w:cs="Times New Roman"/>
          <w:color w:val="000000"/>
          <w:sz w:val="24"/>
          <w:szCs w:val="24"/>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p w14:paraId="7A04B5A8"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Практическая работа</w:t>
      </w:r>
    </w:p>
    <w:p w14:paraId="21B9DD4D"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1. Сравнение на основе анализа статистических данных роли сельского хозяйства в экономике Алжира и Эфиопии.</w:t>
      </w:r>
    </w:p>
    <w:p w14:paraId="726BA2C5"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 xml:space="preserve">Тема 5. Австралия и Океания. </w:t>
      </w:r>
      <w:r w:rsidRPr="00FD587E">
        <w:rPr>
          <w:rFonts w:ascii="Times New Roman" w:hAnsi="Times New Roman" w:cs="Times New Roman"/>
          <w:color w:val="000000"/>
          <w:sz w:val="24"/>
          <w:szCs w:val="24"/>
        </w:rPr>
        <w:t>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14:paraId="26504A91"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Тема 6. Россия на геополитической, геоэкономической и геодемографической карте мира.</w:t>
      </w:r>
      <w:r w:rsidRPr="00FD587E">
        <w:rPr>
          <w:rFonts w:ascii="Times New Roman" w:hAnsi="Times New Roman" w:cs="Times New Roman"/>
          <w:color w:val="000000"/>
          <w:sz w:val="24"/>
          <w:szCs w:val="24"/>
        </w:rPr>
        <w:t xml:space="preserve">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14:paraId="71495ED6"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Практическая работа</w:t>
      </w:r>
    </w:p>
    <w:p w14:paraId="26C8207E"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1. Изменение направления международных экономических связей России в новых экономических условиях.</w:t>
      </w:r>
    </w:p>
    <w:p w14:paraId="66935936"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Раздел 7. Глобальные проблемы человечества</w:t>
      </w:r>
    </w:p>
    <w:p w14:paraId="3DD26BD9"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Группы глобальных проблем: геополитические, экологические, демографические.</w:t>
      </w:r>
    </w:p>
    <w:p w14:paraId="4C8027A4"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14:paraId="6B7DA72D"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14:paraId="4E835911"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Глобальные проблемы народонаселения: демографическая, продовольственная, роста городов, здоровья и долголетия человека.</w:t>
      </w:r>
    </w:p>
    <w:p w14:paraId="1FFCB46C"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Взаимосвязь глобальных геополитических, экологических проблем и проблем народонаселения.</w:t>
      </w:r>
    </w:p>
    <w:p w14:paraId="3CA26582"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14:paraId="3D1CF0A3"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Практическая работа</w:t>
      </w:r>
    </w:p>
    <w:p w14:paraId="1A4870D6"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5205E9AC" w14:textId="77777777" w:rsidR="00FD587E" w:rsidRDefault="00FD587E" w:rsidP="009F4DB3">
      <w:pPr>
        <w:pStyle w:val="a5"/>
        <w:spacing w:after="0" w:line="240" w:lineRule="auto"/>
        <w:ind w:left="783"/>
        <w:jc w:val="both"/>
        <w:rPr>
          <w:rFonts w:ascii="Times New Roman" w:hAnsi="Times New Roman" w:cs="Times New Roman"/>
          <w:sz w:val="24"/>
          <w:szCs w:val="24"/>
        </w:rPr>
      </w:pPr>
    </w:p>
    <w:p w14:paraId="6F443C65" w14:textId="3EA45462" w:rsidR="00FD587E" w:rsidRPr="00FD587E" w:rsidRDefault="00FD587E" w:rsidP="009F4DB3">
      <w:pPr>
        <w:spacing w:after="0" w:line="240" w:lineRule="auto"/>
        <w:jc w:val="both"/>
        <w:rPr>
          <w:rFonts w:ascii="Times New Roman" w:hAnsi="Times New Roman" w:cs="Times New Roman"/>
          <w:sz w:val="24"/>
          <w:szCs w:val="24"/>
        </w:rPr>
      </w:pPr>
      <w:r w:rsidRPr="00FD587E">
        <w:rPr>
          <w:rFonts w:ascii="Times New Roman" w:hAnsi="Times New Roman" w:cs="Times New Roman"/>
          <w:b/>
          <w:bCs/>
          <w:sz w:val="24"/>
          <w:szCs w:val="24"/>
        </w:rPr>
        <w:t xml:space="preserve">пункт 2.1.15.  «Основы безопасности жизнедеятельности» </w:t>
      </w:r>
      <w:r w:rsidRPr="00FD587E">
        <w:rPr>
          <w:rFonts w:ascii="Times New Roman" w:hAnsi="Times New Roman" w:cs="Times New Roman"/>
          <w:sz w:val="24"/>
          <w:szCs w:val="24"/>
        </w:rPr>
        <w:t>излагать в соответствии с ФОП СОО:</w:t>
      </w:r>
    </w:p>
    <w:p w14:paraId="60709EA8"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Модуль № 1. «Основы комплексной безопасности».</w:t>
      </w:r>
    </w:p>
    <w:p w14:paraId="5B8375A3"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Культура безопасности жизнедеятельности в современном обществе.</w:t>
      </w:r>
    </w:p>
    <w:p w14:paraId="5D44C98D"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Корпоративный, индивидуальный, групповой уровень культуры безопасности. Общественно-государственный уровень культуры безопасности жизнедеятельности.</w:t>
      </w:r>
    </w:p>
    <w:p w14:paraId="32F5102C"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Личностный фактор в обеспечении безопасности жизнедеятельности населения в стране.</w:t>
      </w:r>
    </w:p>
    <w:p w14:paraId="7E7A3BAD"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Общие правила безопасности жизнедеятельности.</w:t>
      </w:r>
    </w:p>
    <w:p w14:paraId="325057EE"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Опасности вовлечения молодежи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14:paraId="4F4A1782"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Явные и скрытые опасности современных развлечений молодежи.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селфи. Флешмоб. Ответственность за участие во флешмобе, носящем антиобщественный характер.</w:t>
      </w:r>
    </w:p>
    <w:p w14:paraId="6874AC18"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Как не стать жертвой информационной войны.</w:t>
      </w:r>
    </w:p>
    <w:p w14:paraId="5EFAF4B3"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14:paraId="5C8A6B04"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Обязанности участников дорожного движения. Правила дорожного движения для пешеходов, пассажиров, водителей.</w:t>
      </w:r>
    </w:p>
    <w:p w14:paraId="45385930"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14:paraId="1DC24D06"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Безопасное поведение на различных видах транспорта.</w:t>
      </w:r>
    </w:p>
    <w:p w14:paraId="421196B4"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Электросамокат. Питбайк. Моноколесо. Сегвей. Гироскутер.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14:paraId="37CF41B8"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Дорожные знаки (основные группы). Порядок движения. Дорожная разметка и ее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14:paraId="251910E1"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14:paraId="4DA943D5"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14:paraId="719C0FC7"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Информационная и финансовая безопасность. Информационная безопасность Российской Федерации. Угроза информационной безопасности.</w:t>
      </w:r>
    </w:p>
    <w:p w14:paraId="0B16377D"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14:paraId="6E5B62FD"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14:paraId="42F18709"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14:paraId="46D63950"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Порядок действий при попадании в опасную ситуацию. Порядок действий в случаях, когда потерялся человек.</w:t>
      </w:r>
    </w:p>
    <w:p w14:paraId="2361921F"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Безопасность в социуме. Конфликтные ситуации. Способы разрешения конфликтных ситуаций. Опасные проявления конфликтов. Способы противодействия буллингу и проявлению насилия.</w:t>
      </w:r>
    </w:p>
    <w:p w14:paraId="712F83DA"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Модуль № 2. «Основы обороны государства».</w:t>
      </w:r>
    </w:p>
    <w:p w14:paraId="46E2452B"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Правовые основы подготовки граждан к военной службе. Стратегические национальные приоритеты. Цели обороны. Предназначение Вооруженных Сил Российской Федерации. Войска, воинские формирования, службы, которые привлекаются к обороне страны.</w:t>
      </w:r>
    </w:p>
    <w:p w14:paraId="71846FF0"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Составляющие воинской обязанности в мирное и военное время. Организация воинского учета.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14:paraId="00C74AEB"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военно-учетным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w:t>
      </w:r>
    </w:p>
    <w:p w14:paraId="7891CF3E"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Вооруженные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Вооруженные Силы Советского Союза в 1946–1991 годах. Вооруженные Силы Российской Федерации (созданы в 1992 году).</w:t>
      </w:r>
    </w:p>
    <w:p w14:paraId="0CC86E5F"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Дни воинской славы (победные дни) России. Памятные даты России.</w:t>
      </w:r>
    </w:p>
    <w:p w14:paraId="003EE04C"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14:paraId="072F766A"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14:paraId="42DE79D4"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Структура Вооруженных Сил Российской Федерации. Виды и рода войск Вооруженных Сил Российской Федерации. Воинские должности и звания в Вооруженных Силах Российской Федерации. Воинские звания военнослужащих. Военная форма одежды и знаки различия военнослужащих.</w:t>
      </w:r>
    </w:p>
    <w:p w14:paraId="6BF4A081"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Современное состояние Вооруженных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Вооруженных Силах Российской Федерации. Требования к кандидатам на прохождение военной службы в научной роте.</w:t>
      </w:r>
    </w:p>
    <w:p w14:paraId="22BE785D"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Модуль № 3. «Военно-профессиональная деятельность».</w:t>
      </w:r>
    </w:p>
    <w:p w14:paraId="001C593D"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14:paraId="5A981748"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Организация подготовки офицерских кадров для Вооруженных Сил Российской Федерации, МВД России, ФСБ России, МЧС России.</w:t>
      </w:r>
    </w:p>
    <w:p w14:paraId="17C1FFC0"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Воинские символы и традиции Вооруженных Сил Российской Федерации. Ордена Российской Федерации – знаки отличия, почетные государственные награды за особые заслуги.</w:t>
      </w:r>
    </w:p>
    <w:p w14:paraId="087D1B68"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Традиции, ритуалы Вооруженных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14:paraId="4291102A"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Ритуал подъема и спуска Государственного флага Российской Федерации. Вручение воинской части государственной награды.</w:t>
      </w:r>
    </w:p>
    <w:p w14:paraId="5225FB9D"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14:paraId="1632A681"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Модуль № 4. «Защита населения Российской Федерации от опасных и чрезвычайных ситуаций».</w:t>
      </w:r>
    </w:p>
    <w:p w14:paraId="302A6EFE"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14:paraId="66F0CEBA"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w:t>
      </w:r>
    </w:p>
    <w:p w14:paraId="3F37A836"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14:paraId="553CF602"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14:paraId="1EB69521"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Гражданская оборона и ее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ее виды. Упреждающая и заблаговременная эвакуация. Общая и частичная эвакуация.</w:t>
      </w:r>
    </w:p>
    <w:p w14:paraId="5D83C3C4"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14:paraId="22FA198F"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14:paraId="6FB3573E"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Аварийно-спасательные работы и другие неотложные работы в зоне поражения. Задачи аварийно-спасательных и неотложных работ. Приемы и способы выполнения спасательных работ. Соблюдение мер безопасности при работах.</w:t>
      </w:r>
    </w:p>
    <w:p w14:paraId="4E26CCA0"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Модуль № 5. «Безопасность в природной среде и экологическая безопасность».</w:t>
      </w:r>
    </w:p>
    <w:p w14:paraId="4184ED91"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Источники опасности в природной среде. Основные правила безопасного поведения в лесу, в горах, на водоемах. Ориентирование на местности. Современные средства навигации (компас, GPS). Безопасность в автономных условиях.</w:t>
      </w:r>
    </w:p>
    <w:p w14:paraId="239AAC8B"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14:paraId="7FDA144D"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14:paraId="6C49DCEF"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Федеральная служба по надзору в сфере защиты прав потребителей и благополучия человека (Роспотребнадзор). Федеральный закон от 10.01.2002 № 7-ФЗ «Об охране окружающей среды».</w:t>
      </w:r>
    </w:p>
    <w:p w14:paraId="68ADAC8A"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Средства защиты и предупреждения от экологических опасностей. Бытовые приборы контроля воздуха. TDS-метры (солемеры). Шумомеры. Люксметры. Бытовые дозиметры (радиометры). Бытовые нитратомеры.</w:t>
      </w:r>
    </w:p>
    <w:p w14:paraId="69C123BD"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14:paraId="3185024C"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Модуль № 6. «Основы противодействия экстремизму и терроризму».</w:t>
      </w:r>
    </w:p>
    <w:p w14:paraId="56B5E205"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Разновидности экстремистской деятельности. Внешние и внутренние экстремистские угрозы.</w:t>
      </w:r>
    </w:p>
    <w:p w14:paraId="1AACAD70"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Деструктивные молодежные субкультуры и экстремистские объединения. Терроризм – крайняя форма экстремизма. Разновидности террористической деятельности.</w:t>
      </w:r>
    </w:p>
    <w:p w14:paraId="6D86706F"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14:paraId="59944EDB"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14:paraId="29A1FD34"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14:paraId="467B7EF8"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w:t>
      </w:r>
    </w:p>
    <w:p w14:paraId="0AC2CA16"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14:paraId="6DCF673C"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Кибертерроризм.</w:t>
      </w:r>
    </w:p>
    <w:p w14:paraId="48B8604F"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молодежных право- и леворадикальных сообществ. Радикальный ислам – опасное экстремистское течение. Как избежать вербовки в экстремистскую организацию.</w:t>
      </w:r>
    </w:p>
    <w:p w14:paraId="645385BF"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Меры личной безопасности при вооруженном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14:paraId="733EE26D"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Модуль № 7. «Основы здорового образа жизни».</w:t>
      </w:r>
    </w:p>
    <w:p w14:paraId="4E815AF8"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14:paraId="538BC12C"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14:paraId="337E9019"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14:paraId="196AE421"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14:paraId="34BE7FAF"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индивидуального негативного отношения к наркотикам.</w:t>
      </w:r>
    </w:p>
    <w:p w14:paraId="0B35312C"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14:paraId="12AC1B3C"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Модуль № 8. «Основы медицинских знаний и оказание первой помощи».</w:t>
      </w:r>
    </w:p>
    <w:p w14:paraId="6F9D93C0"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Освоение основ медицинских знаний.</w:t>
      </w:r>
    </w:p>
    <w:p w14:paraId="0B3A2D7B"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14:paraId="51EF7D8E"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14:paraId="6BB0A16D"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СOVID-19. Правила профилактики коронавируса.</w:t>
      </w:r>
    </w:p>
    <w:p w14:paraId="722DC190"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Первая помощь и правила ее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14:paraId="6067B1F6"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Оказание первой помощи пострадавшему до передачи его в руки специалистам из бригады скорой медицинской помощи. Реанимационные мероприятия.</w:t>
      </w:r>
    </w:p>
    <w:p w14:paraId="052325EE"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14:paraId="3072BCBB"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14:paraId="3CBF1E49"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Составы аптечек для оказания первой помощи в различных условиях.</w:t>
      </w:r>
    </w:p>
    <w:p w14:paraId="0AF9B3E2"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Правила и способы переноски (транспортировки) пострадавших.</w:t>
      </w:r>
    </w:p>
    <w:p w14:paraId="2876A504"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b/>
          <w:bCs/>
          <w:color w:val="000000"/>
          <w:sz w:val="24"/>
          <w:szCs w:val="24"/>
        </w:rPr>
        <w:t>Модуль № 9. «Элементы начальной военной подготовки».</w:t>
      </w:r>
    </w:p>
    <w:p w14:paraId="6AA561F8"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14:paraId="65AC46ED"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w:t>
      </w:r>
    </w:p>
    <w:p w14:paraId="1D29D827"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14:paraId="695612C7"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Способы передвижения в бою при действиях в пешем порядке.</w:t>
      </w:r>
    </w:p>
    <w:p w14:paraId="261B487E"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14:paraId="7FB8C856" w14:textId="77777777" w:rsidR="00FD587E" w:rsidRPr="00FD587E" w:rsidRDefault="00FD587E" w:rsidP="009F4DB3">
      <w:pPr>
        <w:spacing w:after="0" w:line="240" w:lineRule="auto"/>
        <w:jc w:val="both"/>
        <w:rPr>
          <w:rFonts w:ascii="Times New Roman" w:hAnsi="Times New Roman" w:cs="Times New Roman"/>
          <w:color w:val="000000"/>
          <w:sz w:val="24"/>
          <w:szCs w:val="24"/>
        </w:rPr>
      </w:pPr>
      <w:r w:rsidRPr="00FD587E">
        <w:rPr>
          <w:rFonts w:ascii="Times New Roman" w:hAnsi="Times New Roman" w:cs="Times New Roman"/>
          <w:color w:val="000000"/>
          <w:sz w:val="24"/>
          <w:szCs w:val="24"/>
        </w:rPr>
        <w:t>Сооружения для защиты личного состава. Открытая щель. Перекрытая щель. Блиндаж. Укрытия для боевой техники. Убежища для личного состава.</w:t>
      </w:r>
    </w:p>
    <w:p w14:paraId="376E00D6" w14:textId="2C4CCE18" w:rsidR="00375803" w:rsidRPr="003D01CC" w:rsidRDefault="00375803" w:rsidP="009F4DB3">
      <w:pPr>
        <w:spacing w:after="0" w:line="240" w:lineRule="auto"/>
        <w:ind w:right="8"/>
        <w:jc w:val="both"/>
        <w:rPr>
          <w:rFonts w:ascii="Times New Roman" w:hAnsi="Times New Roman" w:cs="Times New Roman"/>
          <w:sz w:val="24"/>
          <w:szCs w:val="24"/>
        </w:rPr>
      </w:pPr>
    </w:p>
    <w:p w14:paraId="10507C0E" w14:textId="0A526257" w:rsidR="00A63003" w:rsidRDefault="00FD587E" w:rsidP="009F4DB3">
      <w:pPr>
        <w:spacing w:line="240" w:lineRule="auto"/>
        <w:jc w:val="both"/>
        <w:rPr>
          <w:rFonts w:ascii="Times New Roman" w:hAnsi="Times New Roman" w:cs="Times New Roman"/>
          <w:sz w:val="24"/>
          <w:szCs w:val="24"/>
        </w:rPr>
      </w:pPr>
      <w:r>
        <w:rPr>
          <w:rFonts w:ascii="Times New Roman" w:hAnsi="Times New Roman" w:cs="Times New Roman"/>
          <w:b/>
          <w:bCs/>
          <w:sz w:val="26"/>
          <w:szCs w:val="26"/>
        </w:rPr>
        <w:t>4</w:t>
      </w:r>
      <w:r w:rsidR="00E5364E" w:rsidRPr="00E5364E">
        <w:rPr>
          <w:rFonts w:ascii="Times New Roman" w:hAnsi="Times New Roman" w:cs="Times New Roman"/>
          <w:b/>
          <w:bCs/>
          <w:sz w:val="26"/>
          <w:szCs w:val="26"/>
        </w:rPr>
        <w:t>.</w:t>
      </w:r>
      <w:r w:rsidR="00A63003" w:rsidRPr="00A63003">
        <w:rPr>
          <w:rFonts w:ascii="Times New Roman" w:hAnsi="Times New Roman" w:cs="Times New Roman"/>
          <w:sz w:val="24"/>
          <w:szCs w:val="24"/>
        </w:rPr>
        <w:t xml:space="preserve"> </w:t>
      </w:r>
      <w:r w:rsidR="00A63003">
        <w:rPr>
          <w:rFonts w:ascii="Times New Roman" w:hAnsi="Times New Roman" w:cs="Times New Roman"/>
          <w:sz w:val="24"/>
          <w:szCs w:val="24"/>
        </w:rPr>
        <w:t>пункт 3.1. организационного раздела дополнить разработанным, с учетом интересов и потребностей участников образовательных отношений, учебным планом ООП СОО на 2022-2023 учебный год</w:t>
      </w:r>
      <w:r w:rsidR="00E5364E">
        <w:rPr>
          <w:rFonts w:ascii="Times New Roman" w:hAnsi="Times New Roman" w:cs="Times New Roman"/>
          <w:sz w:val="24"/>
          <w:szCs w:val="24"/>
        </w:rPr>
        <w:t>, 11 класс</w:t>
      </w:r>
      <w:r w:rsidR="00A63003">
        <w:rPr>
          <w:rFonts w:ascii="Times New Roman" w:hAnsi="Times New Roman" w:cs="Times New Roman"/>
          <w:sz w:val="24"/>
          <w:szCs w:val="24"/>
        </w:rPr>
        <w:t xml:space="preserve"> (Приложение №1).</w:t>
      </w:r>
    </w:p>
    <w:p w14:paraId="4F1557F8" w14:textId="4F1C2256" w:rsidR="00A63003" w:rsidRDefault="00FD587E" w:rsidP="009F4DB3">
      <w:pPr>
        <w:spacing w:line="240" w:lineRule="auto"/>
        <w:jc w:val="both"/>
        <w:rPr>
          <w:rFonts w:ascii="Times New Roman" w:hAnsi="Times New Roman" w:cs="Times New Roman"/>
          <w:sz w:val="24"/>
          <w:szCs w:val="24"/>
        </w:rPr>
      </w:pPr>
      <w:r>
        <w:rPr>
          <w:rFonts w:ascii="Times New Roman" w:hAnsi="Times New Roman" w:cs="Times New Roman"/>
          <w:b/>
          <w:bCs/>
          <w:sz w:val="26"/>
          <w:szCs w:val="26"/>
        </w:rPr>
        <w:t>5</w:t>
      </w:r>
      <w:r w:rsidR="00A63003" w:rsidRPr="00E5364E">
        <w:rPr>
          <w:rFonts w:ascii="Times New Roman" w:hAnsi="Times New Roman" w:cs="Times New Roman"/>
          <w:b/>
          <w:bCs/>
          <w:sz w:val="26"/>
          <w:szCs w:val="26"/>
        </w:rPr>
        <w:t>.</w:t>
      </w:r>
      <w:r w:rsidR="00A63003">
        <w:rPr>
          <w:rFonts w:ascii="Times New Roman" w:hAnsi="Times New Roman" w:cs="Times New Roman"/>
          <w:sz w:val="24"/>
          <w:szCs w:val="24"/>
        </w:rPr>
        <w:t xml:space="preserve"> пункт 3.2. организационного раздела дополнить разработанным календарным учебным графиком на 2022-2023 учебный год</w:t>
      </w:r>
      <w:r w:rsidR="00E5364E">
        <w:rPr>
          <w:rFonts w:ascii="Times New Roman" w:hAnsi="Times New Roman" w:cs="Times New Roman"/>
          <w:sz w:val="24"/>
          <w:szCs w:val="24"/>
        </w:rPr>
        <w:t>, 11 класс</w:t>
      </w:r>
      <w:r w:rsidR="00A63003">
        <w:rPr>
          <w:rFonts w:ascii="Times New Roman" w:hAnsi="Times New Roman" w:cs="Times New Roman"/>
          <w:sz w:val="24"/>
          <w:szCs w:val="24"/>
        </w:rPr>
        <w:t xml:space="preserve"> (Приложение №2).</w:t>
      </w:r>
    </w:p>
    <w:p w14:paraId="3EE75904" w14:textId="4938240F" w:rsidR="00A63003" w:rsidRDefault="00FD587E" w:rsidP="009F4DB3">
      <w:pPr>
        <w:spacing w:line="240" w:lineRule="auto"/>
        <w:jc w:val="both"/>
        <w:rPr>
          <w:rFonts w:ascii="Times New Roman" w:hAnsi="Times New Roman" w:cs="Times New Roman"/>
          <w:sz w:val="24"/>
          <w:szCs w:val="24"/>
        </w:rPr>
      </w:pPr>
      <w:r>
        <w:rPr>
          <w:rFonts w:ascii="Times New Roman" w:hAnsi="Times New Roman" w:cs="Times New Roman"/>
          <w:b/>
          <w:bCs/>
          <w:sz w:val="26"/>
          <w:szCs w:val="26"/>
        </w:rPr>
        <w:t>6</w:t>
      </w:r>
      <w:r w:rsidR="008229B1">
        <w:rPr>
          <w:rFonts w:ascii="Times New Roman" w:hAnsi="Times New Roman" w:cs="Times New Roman"/>
          <w:b/>
          <w:bCs/>
          <w:sz w:val="26"/>
          <w:szCs w:val="26"/>
        </w:rPr>
        <w:t>.</w:t>
      </w:r>
      <w:r w:rsidR="00A63003" w:rsidRPr="00A63003">
        <w:rPr>
          <w:rFonts w:ascii="Times New Roman" w:hAnsi="Times New Roman" w:cs="Times New Roman"/>
          <w:sz w:val="24"/>
          <w:szCs w:val="24"/>
        </w:rPr>
        <w:t xml:space="preserve"> </w:t>
      </w:r>
      <w:r w:rsidR="00A63003">
        <w:rPr>
          <w:rFonts w:ascii="Times New Roman" w:hAnsi="Times New Roman" w:cs="Times New Roman"/>
          <w:sz w:val="24"/>
          <w:szCs w:val="24"/>
        </w:rPr>
        <w:t>пункт 3.3. организационного раздела дополнить разработанным, с учетом интересов и потребностей участников образовательных отношений, планом внеурочной деятельности ООП СОО на 2022-2023 учебный год</w:t>
      </w:r>
      <w:r w:rsidR="00E5364E">
        <w:rPr>
          <w:rFonts w:ascii="Times New Roman" w:hAnsi="Times New Roman" w:cs="Times New Roman"/>
          <w:sz w:val="24"/>
          <w:szCs w:val="24"/>
        </w:rPr>
        <w:t>, 11 класс</w:t>
      </w:r>
      <w:r w:rsidR="00A63003">
        <w:rPr>
          <w:rFonts w:ascii="Times New Roman" w:hAnsi="Times New Roman" w:cs="Times New Roman"/>
          <w:sz w:val="24"/>
          <w:szCs w:val="24"/>
        </w:rPr>
        <w:t xml:space="preserve"> (Приложение №3).</w:t>
      </w:r>
    </w:p>
    <w:p w14:paraId="4CB1A1B1" w14:textId="2B966C75" w:rsidR="0069481B" w:rsidRPr="00A63003" w:rsidRDefault="00FD587E" w:rsidP="009F4DB3">
      <w:pPr>
        <w:spacing w:line="240" w:lineRule="auto"/>
        <w:jc w:val="both"/>
        <w:rPr>
          <w:rFonts w:ascii="Times New Roman" w:hAnsi="Times New Roman" w:cs="Times New Roman"/>
          <w:sz w:val="24"/>
          <w:szCs w:val="24"/>
        </w:rPr>
      </w:pPr>
      <w:r>
        <w:rPr>
          <w:rFonts w:ascii="Times New Roman" w:hAnsi="Times New Roman" w:cs="Times New Roman"/>
          <w:b/>
          <w:bCs/>
          <w:sz w:val="26"/>
          <w:szCs w:val="26"/>
        </w:rPr>
        <w:t>7</w:t>
      </w:r>
      <w:r w:rsidR="008229B1">
        <w:rPr>
          <w:rFonts w:ascii="Times New Roman" w:hAnsi="Times New Roman" w:cs="Times New Roman"/>
          <w:b/>
          <w:bCs/>
          <w:sz w:val="26"/>
          <w:szCs w:val="26"/>
        </w:rPr>
        <w:t>.</w:t>
      </w:r>
      <w:r w:rsidR="0069481B">
        <w:rPr>
          <w:rFonts w:ascii="Times New Roman" w:hAnsi="Times New Roman" w:cs="Times New Roman"/>
          <w:sz w:val="24"/>
          <w:szCs w:val="24"/>
        </w:rPr>
        <w:t xml:space="preserve"> пункт 3.3. организационного раздела дополнить календарным планом воспитательной работы на 2022-2023 учебный год, 11 класс (Приложение №</w:t>
      </w:r>
      <w:r w:rsidR="006C1730">
        <w:rPr>
          <w:rFonts w:ascii="Times New Roman" w:hAnsi="Times New Roman" w:cs="Times New Roman"/>
          <w:sz w:val="24"/>
          <w:szCs w:val="24"/>
        </w:rPr>
        <w:t>4</w:t>
      </w:r>
      <w:r w:rsidR="0069481B">
        <w:rPr>
          <w:rFonts w:ascii="Times New Roman" w:hAnsi="Times New Roman" w:cs="Times New Roman"/>
          <w:sz w:val="24"/>
          <w:szCs w:val="24"/>
        </w:rPr>
        <w:t>).</w:t>
      </w:r>
    </w:p>
    <w:p w14:paraId="7CD0680A" w14:textId="516134D5" w:rsidR="00A63003" w:rsidRDefault="00FD587E" w:rsidP="009F4DB3">
      <w:pPr>
        <w:spacing w:line="240" w:lineRule="auto"/>
        <w:jc w:val="both"/>
        <w:rPr>
          <w:rFonts w:ascii="Times New Roman" w:hAnsi="Times New Roman" w:cs="Times New Roman"/>
          <w:sz w:val="24"/>
          <w:szCs w:val="24"/>
        </w:rPr>
      </w:pPr>
      <w:r>
        <w:rPr>
          <w:rFonts w:ascii="Times New Roman" w:hAnsi="Times New Roman" w:cs="Times New Roman"/>
          <w:b/>
          <w:bCs/>
          <w:sz w:val="26"/>
          <w:szCs w:val="26"/>
        </w:rPr>
        <w:t>8</w:t>
      </w:r>
      <w:r w:rsidR="00A63003" w:rsidRPr="00E5364E">
        <w:rPr>
          <w:rFonts w:ascii="Times New Roman" w:hAnsi="Times New Roman" w:cs="Times New Roman"/>
          <w:b/>
          <w:bCs/>
          <w:sz w:val="26"/>
          <w:szCs w:val="26"/>
        </w:rPr>
        <w:t>.</w:t>
      </w:r>
      <w:r w:rsidR="00A63003">
        <w:rPr>
          <w:rFonts w:ascii="Times New Roman" w:hAnsi="Times New Roman" w:cs="Times New Roman"/>
          <w:sz w:val="24"/>
          <w:szCs w:val="24"/>
        </w:rPr>
        <w:t>пункт 3.4.1. организационного раздела скорректировать исходя из фактического состояния кадрового состава школы на 2022-2023 учебный год</w:t>
      </w:r>
      <w:r w:rsidR="00E5364E">
        <w:rPr>
          <w:rFonts w:ascii="Times New Roman" w:hAnsi="Times New Roman" w:cs="Times New Roman"/>
          <w:sz w:val="24"/>
          <w:szCs w:val="24"/>
        </w:rPr>
        <w:t>, 11 класс</w:t>
      </w:r>
      <w:r w:rsidR="00A63003">
        <w:rPr>
          <w:rFonts w:ascii="Times New Roman" w:hAnsi="Times New Roman" w:cs="Times New Roman"/>
          <w:sz w:val="24"/>
          <w:szCs w:val="24"/>
        </w:rPr>
        <w:t xml:space="preserve"> (Приложение №</w:t>
      </w:r>
      <w:r w:rsidR="006C1730">
        <w:rPr>
          <w:rFonts w:ascii="Times New Roman" w:hAnsi="Times New Roman" w:cs="Times New Roman"/>
          <w:sz w:val="24"/>
          <w:szCs w:val="24"/>
        </w:rPr>
        <w:t>5</w:t>
      </w:r>
      <w:r w:rsidR="00A63003">
        <w:rPr>
          <w:rFonts w:ascii="Times New Roman" w:hAnsi="Times New Roman" w:cs="Times New Roman"/>
          <w:sz w:val="24"/>
          <w:szCs w:val="24"/>
        </w:rPr>
        <w:t>).</w:t>
      </w:r>
    </w:p>
    <w:p w14:paraId="4D5262B9" w14:textId="52378464" w:rsidR="00DD4F1C" w:rsidRDefault="00DD4F1C" w:rsidP="009F4DB3">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sectPr w:rsidR="00DD4F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extBookC">
    <w:altName w:val="Calibri"/>
    <w:panose1 w:val="00000000000000000000"/>
    <w:charset w:val="CC"/>
    <w:family w:val="modern"/>
    <w:notTrueType/>
    <w:pitch w:val="variable"/>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E106B"/>
    <w:multiLevelType w:val="hybridMultilevel"/>
    <w:tmpl w:val="F5D80FE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B47CF1"/>
    <w:multiLevelType w:val="hybridMultilevel"/>
    <w:tmpl w:val="11C071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D17469"/>
    <w:multiLevelType w:val="hybridMultilevel"/>
    <w:tmpl w:val="7E0E760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E325323"/>
    <w:multiLevelType w:val="hybridMultilevel"/>
    <w:tmpl w:val="7D2C637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36E0949"/>
    <w:multiLevelType w:val="hybridMultilevel"/>
    <w:tmpl w:val="D9B0E26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0A4B61"/>
    <w:multiLevelType w:val="hybridMultilevel"/>
    <w:tmpl w:val="32544E0E"/>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F807AFB"/>
    <w:multiLevelType w:val="hybridMultilevel"/>
    <w:tmpl w:val="8D8007F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FF5027F"/>
    <w:multiLevelType w:val="hybridMultilevel"/>
    <w:tmpl w:val="D0B43EC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005661D"/>
    <w:multiLevelType w:val="hybridMultilevel"/>
    <w:tmpl w:val="7C426E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5B55D3"/>
    <w:multiLevelType w:val="hybridMultilevel"/>
    <w:tmpl w:val="AE0C867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8E5E94"/>
    <w:multiLevelType w:val="hybridMultilevel"/>
    <w:tmpl w:val="43A8D0F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331E43BD"/>
    <w:multiLevelType w:val="hybridMultilevel"/>
    <w:tmpl w:val="CAEC333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4974888"/>
    <w:multiLevelType w:val="hybridMultilevel"/>
    <w:tmpl w:val="AC42D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FA0692"/>
    <w:multiLevelType w:val="hybridMultilevel"/>
    <w:tmpl w:val="A008E7A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9483D8C"/>
    <w:multiLevelType w:val="hybridMultilevel"/>
    <w:tmpl w:val="DBD8905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FAF5A8C"/>
    <w:multiLevelType w:val="hybridMultilevel"/>
    <w:tmpl w:val="4DEEFB6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42433A81"/>
    <w:multiLevelType w:val="hybridMultilevel"/>
    <w:tmpl w:val="5B9E52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DE0FA7"/>
    <w:multiLevelType w:val="hybridMultilevel"/>
    <w:tmpl w:val="4D226CD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5005B01"/>
    <w:multiLevelType w:val="hybridMultilevel"/>
    <w:tmpl w:val="F23C8C9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455F131F"/>
    <w:multiLevelType w:val="hybridMultilevel"/>
    <w:tmpl w:val="6C36E7F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4D575518"/>
    <w:multiLevelType w:val="hybridMultilevel"/>
    <w:tmpl w:val="9BF6B5F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54994AF0"/>
    <w:multiLevelType w:val="hybridMultilevel"/>
    <w:tmpl w:val="2ECA509E"/>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5C0B5C6E"/>
    <w:multiLevelType w:val="hybridMultilevel"/>
    <w:tmpl w:val="60E466F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5E9F40AB"/>
    <w:multiLevelType w:val="hybridMultilevel"/>
    <w:tmpl w:val="1E82A76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2B177F9"/>
    <w:multiLevelType w:val="hybridMultilevel"/>
    <w:tmpl w:val="E05245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4AF47DE"/>
    <w:multiLevelType w:val="hybridMultilevel"/>
    <w:tmpl w:val="9200B25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50406EE"/>
    <w:multiLevelType w:val="hybridMultilevel"/>
    <w:tmpl w:val="24C4C69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67C41D3B"/>
    <w:multiLevelType w:val="hybridMultilevel"/>
    <w:tmpl w:val="471A407A"/>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693F5CBE"/>
    <w:multiLevelType w:val="hybridMultilevel"/>
    <w:tmpl w:val="5A189F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985582B"/>
    <w:multiLevelType w:val="hybridMultilevel"/>
    <w:tmpl w:val="800241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A2E37A9"/>
    <w:multiLevelType w:val="hybridMultilevel"/>
    <w:tmpl w:val="254E8580"/>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BB13B97"/>
    <w:multiLevelType w:val="hybridMultilevel"/>
    <w:tmpl w:val="9DBCCD50"/>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2" w15:restartNumberingAfterBreak="0">
    <w:nsid w:val="6E7266F1"/>
    <w:multiLevelType w:val="hybridMultilevel"/>
    <w:tmpl w:val="E466CFA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029266B"/>
    <w:multiLevelType w:val="hybridMultilevel"/>
    <w:tmpl w:val="46A0BB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19E18E6"/>
    <w:multiLevelType w:val="hybridMultilevel"/>
    <w:tmpl w:val="E98ADC1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5CE2879"/>
    <w:multiLevelType w:val="hybridMultilevel"/>
    <w:tmpl w:val="AD7AD04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790A37E9"/>
    <w:multiLevelType w:val="hybridMultilevel"/>
    <w:tmpl w:val="59F6A77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9CA02F9"/>
    <w:multiLevelType w:val="hybridMultilevel"/>
    <w:tmpl w:val="69D0E7D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7AB67C20"/>
    <w:multiLevelType w:val="hybridMultilevel"/>
    <w:tmpl w:val="43E4E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8"/>
  </w:num>
  <w:num w:numId="3">
    <w:abstractNumId w:val="12"/>
  </w:num>
  <w:num w:numId="4">
    <w:abstractNumId w:val="24"/>
  </w:num>
  <w:num w:numId="5">
    <w:abstractNumId w:val="15"/>
  </w:num>
  <w:num w:numId="6">
    <w:abstractNumId w:val="22"/>
  </w:num>
  <w:num w:numId="7">
    <w:abstractNumId w:val="11"/>
  </w:num>
  <w:num w:numId="8">
    <w:abstractNumId w:val="5"/>
  </w:num>
  <w:num w:numId="9">
    <w:abstractNumId w:val="18"/>
  </w:num>
  <w:num w:numId="10">
    <w:abstractNumId w:val="34"/>
  </w:num>
  <w:num w:numId="11">
    <w:abstractNumId w:val="7"/>
  </w:num>
  <w:num w:numId="12">
    <w:abstractNumId w:val="10"/>
  </w:num>
  <w:num w:numId="13">
    <w:abstractNumId w:val="20"/>
  </w:num>
  <w:num w:numId="14">
    <w:abstractNumId w:val="19"/>
  </w:num>
  <w:num w:numId="15">
    <w:abstractNumId w:val="17"/>
  </w:num>
  <w:num w:numId="16">
    <w:abstractNumId w:val="25"/>
  </w:num>
  <w:num w:numId="17">
    <w:abstractNumId w:val="36"/>
  </w:num>
  <w:num w:numId="18">
    <w:abstractNumId w:val="26"/>
  </w:num>
  <w:num w:numId="19">
    <w:abstractNumId w:val="2"/>
  </w:num>
  <w:num w:numId="20">
    <w:abstractNumId w:val="37"/>
  </w:num>
  <w:num w:numId="21">
    <w:abstractNumId w:val="3"/>
  </w:num>
  <w:num w:numId="22">
    <w:abstractNumId w:val="14"/>
  </w:num>
  <w:num w:numId="23">
    <w:abstractNumId w:val="35"/>
  </w:num>
  <w:num w:numId="24">
    <w:abstractNumId w:val="6"/>
  </w:num>
  <w:num w:numId="25">
    <w:abstractNumId w:val="32"/>
  </w:num>
  <w:num w:numId="26">
    <w:abstractNumId w:val="31"/>
  </w:num>
  <w:num w:numId="27">
    <w:abstractNumId w:val="4"/>
  </w:num>
  <w:num w:numId="28">
    <w:abstractNumId w:val="28"/>
  </w:num>
  <w:num w:numId="29">
    <w:abstractNumId w:val="29"/>
  </w:num>
  <w:num w:numId="30">
    <w:abstractNumId w:val="33"/>
  </w:num>
  <w:num w:numId="31">
    <w:abstractNumId w:val="23"/>
  </w:num>
  <w:num w:numId="32">
    <w:abstractNumId w:val="27"/>
  </w:num>
  <w:num w:numId="33">
    <w:abstractNumId w:val="30"/>
  </w:num>
  <w:num w:numId="34">
    <w:abstractNumId w:val="9"/>
  </w:num>
  <w:num w:numId="35">
    <w:abstractNumId w:val="8"/>
  </w:num>
  <w:num w:numId="36">
    <w:abstractNumId w:val="13"/>
  </w:num>
  <w:num w:numId="37">
    <w:abstractNumId w:val="21"/>
  </w:num>
  <w:num w:numId="38">
    <w:abstractNumId w:val="0"/>
  </w:num>
  <w:num w:numId="39">
    <w:abstractNumId w:val="1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003"/>
    <w:rsid w:val="00042C43"/>
    <w:rsid w:val="00140E06"/>
    <w:rsid w:val="00375803"/>
    <w:rsid w:val="00421CCD"/>
    <w:rsid w:val="00455E7E"/>
    <w:rsid w:val="00650689"/>
    <w:rsid w:val="0069481B"/>
    <w:rsid w:val="006C1730"/>
    <w:rsid w:val="006D5323"/>
    <w:rsid w:val="00820E28"/>
    <w:rsid w:val="008229B1"/>
    <w:rsid w:val="008D503D"/>
    <w:rsid w:val="009F4DB3"/>
    <w:rsid w:val="00A63003"/>
    <w:rsid w:val="00D91CF2"/>
    <w:rsid w:val="00DD4F1C"/>
    <w:rsid w:val="00E5364E"/>
    <w:rsid w:val="00FD587E"/>
    <w:rsid w:val="00FE5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A09A6"/>
  <w15:chartTrackingRefBased/>
  <w15:docId w15:val="{69E6C911-CA2C-4A88-A1EC-884B08AD2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3003"/>
    <w:pPr>
      <w:spacing w:after="200" w:line="276" w:lineRule="auto"/>
    </w:pPr>
    <w:rPr>
      <w:rFonts w:asciiTheme="minorHAnsi" w:eastAsiaTheme="minorEastAsia" w:hAnsiTheme="minorHAnsi" w:cstheme="minorBidi"/>
      <w:lang w:eastAsia="ru-RU"/>
    </w:rPr>
  </w:style>
  <w:style w:type="paragraph" w:styleId="1">
    <w:name w:val="heading 1"/>
    <w:next w:val="a"/>
    <w:link w:val="10"/>
    <w:uiPriority w:val="9"/>
    <w:qFormat/>
    <w:rsid w:val="00A63003"/>
    <w:pPr>
      <w:keepNext/>
      <w:keepLines/>
      <w:spacing w:after="86"/>
      <w:ind w:left="1648" w:hanging="10"/>
      <w:jc w:val="center"/>
      <w:outlineLvl w:val="0"/>
    </w:pPr>
    <w:rPr>
      <w:rFonts w:eastAsia="Times New Roman"/>
      <w:color w:val="000000"/>
      <w:sz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A63003"/>
    <w:pPr>
      <w:spacing w:after="0" w:line="240" w:lineRule="auto"/>
    </w:pPr>
    <w:rPr>
      <w:rFonts w:ascii="Calibri" w:eastAsia="Calibri" w:hAnsi="Calibri"/>
    </w:rPr>
  </w:style>
  <w:style w:type="character" w:customStyle="1" w:styleId="a4">
    <w:name w:val="Без интервала Знак"/>
    <w:link w:val="a3"/>
    <w:uiPriority w:val="99"/>
    <w:rsid w:val="00A63003"/>
    <w:rPr>
      <w:rFonts w:ascii="Calibri" w:eastAsia="Calibri" w:hAnsi="Calibri"/>
    </w:rPr>
  </w:style>
  <w:style w:type="character" w:customStyle="1" w:styleId="10">
    <w:name w:val="Заголовок 1 Знак"/>
    <w:basedOn w:val="a0"/>
    <w:link w:val="1"/>
    <w:uiPriority w:val="9"/>
    <w:rsid w:val="00A63003"/>
    <w:rPr>
      <w:rFonts w:eastAsia="Times New Roman"/>
      <w:color w:val="000000"/>
      <w:sz w:val="32"/>
      <w:lang w:eastAsia="ru-RU"/>
    </w:rPr>
  </w:style>
  <w:style w:type="paragraph" w:styleId="a5">
    <w:name w:val="List Paragraph"/>
    <w:basedOn w:val="a"/>
    <w:uiPriority w:val="34"/>
    <w:qFormat/>
    <w:rsid w:val="00D91CF2"/>
    <w:pPr>
      <w:ind w:left="720"/>
      <w:contextualSpacing/>
    </w:pPr>
  </w:style>
  <w:style w:type="paragraph" w:customStyle="1" w:styleId="13NormDOC-txt">
    <w:name w:val="13NormDOC-txt"/>
    <w:basedOn w:val="a"/>
    <w:uiPriority w:val="99"/>
    <w:rsid w:val="00375803"/>
    <w:pPr>
      <w:autoSpaceDE w:val="0"/>
      <w:autoSpaceDN w:val="0"/>
      <w:adjustRightInd w:val="0"/>
      <w:spacing w:before="113" w:after="0" w:line="220" w:lineRule="atLeast"/>
      <w:ind w:left="283" w:right="283"/>
      <w:jc w:val="both"/>
    </w:pPr>
    <w:rPr>
      <w:rFonts w:ascii="TextBookC" w:eastAsiaTheme="minorHAnsi" w:hAnsi="TextBookC" w:cs="TextBookC"/>
      <w:color w:val="000000"/>
      <w:spacing w:val="-2"/>
      <w:sz w:val="18"/>
      <w:szCs w:val="18"/>
      <w:u w:color="000000"/>
      <w:lang w:eastAsia="en-US"/>
    </w:rPr>
  </w:style>
  <w:style w:type="paragraph" w:customStyle="1" w:styleId="13NormDOC-header-2">
    <w:name w:val="13NormDOC-header-2"/>
    <w:basedOn w:val="a"/>
    <w:uiPriority w:val="99"/>
    <w:rsid w:val="00375803"/>
    <w:pPr>
      <w:autoSpaceDE w:val="0"/>
      <w:autoSpaceDN w:val="0"/>
      <w:adjustRightInd w:val="0"/>
      <w:spacing w:before="227" w:after="57" w:line="300" w:lineRule="atLeast"/>
      <w:jc w:val="center"/>
    </w:pPr>
    <w:rPr>
      <w:rFonts w:ascii="TextBookC" w:eastAsiaTheme="minorHAnsi" w:hAnsi="TextBookC" w:cs="TextBookC"/>
      <w:caps/>
      <w:color w:val="000000"/>
      <w:spacing w:val="-2"/>
      <w:sz w:val="18"/>
      <w:szCs w:val="18"/>
      <w:u w:color="000000"/>
      <w:lang w:eastAsia="en-US"/>
    </w:rPr>
  </w:style>
  <w:style w:type="paragraph" w:styleId="a6">
    <w:name w:val="Balloon Text"/>
    <w:basedOn w:val="a"/>
    <w:link w:val="a7"/>
    <w:uiPriority w:val="99"/>
    <w:semiHidden/>
    <w:unhideWhenUsed/>
    <w:rsid w:val="00FE5DF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FE5DF6"/>
    <w:rPr>
      <w:rFonts w:ascii="Segoe UI" w:eastAsiaTheme="minorEastAsia" w:hAnsi="Segoe UI" w:cs="Segoe UI"/>
      <w:sz w:val="18"/>
      <w:szCs w:val="18"/>
      <w:lang w:eastAsia="ru-RU"/>
    </w:rPr>
  </w:style>
  <w:style w:type="character" w:customStyle="1" w:styleId="a8">
    <w:name w:val="Основной текст_"/>
    <w:basedOn w:val="a0"/>
    <w:link w:val="11"/>
    <w:rsid w:val="00421CCD"/>
    <w:rPr>
      <w:rFonts w:eastAsia="Times New Roman"/>
      <w:color w:val="231E20"/>
      <w:sz w:val="20"/>
      <w:szCs w:val="20"/>
    </w:rPr>
  </w:style>
  <w:style w:type="paragraph" w:customStyle="1" w:styleId="11">
    <w:name w:val="Основной текст1"/>
    <w:basedOn w:val="a"/>
    <w:link w:val="a8"/>
    <w:rsid w:val="00421CCD"/>
    <w:pPr>
      <w:widowControl w:val="0"/>
      <w:spacing w:after="0" w:line="254" w:lineRule="auto"/>
      <w:ind w:firstLine="240"/>
    </w:pPr>
    <w:rPr>
      <w:rFonts w:ascii="Times New Roman" w:eastAsia="Times New Roman" w:hAnsi="Times New Roman" w:cs="Times New Roman"/>
      <w:color w:val="231E20"/>
      <w:sz w:val="20"/>
      <w:szCs w:val="20"/>
      <w:lang w:eastAsia="en-US"/>
    </w:rPr>
  </w:style>
  <w:style w:type="paragraph" w:customStyle="1" w:styleId="3">
    <w:name w:val="Заголовок №3"/>
    <w:basedOn w:val="a"/>
    <w:qFormat/>
    <w:rsid w:val="00421CCD"/>
    <w:pPr>
      <w:keepNext/>
      <w:keepLines/>
      <w:widowControl w:val="0"/>
      <w:tabs>
        <w:tab w:val="left" w:pos="649"/>
      </w:tabs>
      <w:spacing w:after="60" w:line="257" w:lineRule="auto"/>
      <w:outlineLvl w:val="1"/>
    </w:pPr>
    <w:rPr>
      <w:rFonts w:ascii="Arial" w:eastAsia="Arial" w:hAnsi="Arial" w:cs="Arial"/>
      <w:b/>
      <w:bCs/>
      <w:color w:val="231E20"/>
      <w:sz w:val="20"/>
      <w:szCs w:val="20"/>
    </w:rPr>
  </w:style>
  <w:style w:type="paragraph" w:styleId="a9">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rsid w:val="00421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бычный (Интернет)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uiPriority w:val="99"/>
    <w:locked/>
    <w:rsid w:val="00421CCD"/>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14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66</Pages>
  <Words>32702</Words>
  <Characters>186402</Characters>
  <Application>Microsoft Office Word</Application>
  <DocSecurity>0</DocSecurity>
  <Lines>1553</Lines>
  <Paragraphs>437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218667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Кулеша</dc:creator>
  <cp:keywords/>
  <dc:description/>
  <cp:lastModifiedBy>Андрей Кулеша</cp:lastModifiedBy>
  <cp:revision>12</cp:revision>
  <cp:lastPrinted>2023-10-06T06:19:00Z</cp:lastPrinted>
  <dcterms:created xsi:type="dcterms:W3CDTF">2023-10-05T16:36:00Z</dcterms:created>
  <dcterms:modified xsi:type="dcterms:W3CDTF">2023-10-12T17:46:00Z</dcterms:modified>
</cp:coreProperties>
</file>